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0D" w:rsidRDefault="00C9580D" w:rsidP="00C9580D">
      <w:pPr>
        <w:pStyle w:val="Nadpis3"/>
        <w:rPr>
          <w:rFonts w:ascii="Arial" w:eastAsiaTheme="minorHAnsi" w:hAnsi="Arial" w:cs="Arial"/>
          <w:color w:val="564B3E"/>
        </w:rPr>
      </w:pPr>
      <w:r>
        <w:rPr>
          <w:rFonts w:ascii="Arial" w:eastAsiaTheme="minorHAnsi" w:hAnsi="Arial" w:cs="Arial"/>
          <w:color w:val="564B3E"/>
        </w:rPr>
        <w:t>Dobrý den,</w:t>
      </w:r>
    </w:p>
    <w:p w:rsidR="00C9580D" w:rsidRDefault="00C9580D" w:rsidP="00C9580D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již ve středu jsme na našich webových stránkách nabídli všem školám, které používají naše online řešení, možnost </w:t>
      </w: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zpřístupnění veškerého obsahu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Didakty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i pro domácí přípravu žáků, a to zcela zdarma</w:t>
      </w:r>
      <w:r>
        <w:rPr>
          <w:rFonts w:ascii="Arial" w:hAnsi="Arial" w:cs="Arial"/>
          <w:color w:val="564B3E"/>
          <w:sz w:val="21"/>
          <w:szCs w:val="21"/>
        </w:rPr>
        <w:t xml:space="preserve">. Protože se akce setkala s mimořádným zájmem škol, dovolujeme si i všem ostatním, kteří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Didaktu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64B3E"/>
          <w:sz w:val="21"/>
          <w:szCs w:val="21"/>
        </w:rPr>
        <w:t>používají ale</w:t>
      </w:r>
      <w:proofErr w:type="gramEnd"/>
      <w:r>
        <w:rPr>
          <w:rFonts w:ascii="Arial" w:hAnsi="Arial" w:cs="Arial"/>
          <w:color w:val="564B3E"/>
          <w:sz w:val="21"/>
          <w:szCs w:val="21"/>
        </w:rPr>
        <w:t xml:space="preserve"> nesledují naše webové stránky, nabídnout „otevřít“ programy pro jejich žáky. Stejně tak dnes „otevíráme“ </w:t>
      </w:r>
      <w:r>
        <w:rPr>
          <w:rStyle w:val="Siln"/>
          <w:rFonts w:ascii="Arial" w:hAnsi="Arial" w:cs="Arial"/>
          <w:color w:val="564B3E"/>
          <w:sz w:val="21"/>
          <w:szCs w:val="21"/>
        </w:rPr>
        <w:t>všechny programy i pro vás</w:t>
      </w:r>
      <w:r>
        <w:rPr>
          <w:rFonts w:ascii="Arial" w:hAnsi="Arial" w:cs="Arial"/>
          <w:color w:val="564B3E"/>
          <w:sz w:val="21"/>
          <w:szCs w:val="21"/>
        </w:rPr>
        <w:t xml:space="preserve"> ve škole, tak abyste mohli při zadávání distančních cvičení žákům využít </w:t>
      </w:r>
      <w:proofErr w:type="gramStart"/>
      <w:r>
        <w:rPr>
          <w:rFonts w:ascii="Arial" w:hAnsi="Arial" w:cs="Arial"/>
          <w:color w:val="564B3E"/>
          <w:sz w:val="21"/>
          <w:szCs w:val="21"/>
        </w:rPr>
        <w:t>vše co</w:t>
      </w:r>
      <w:proofErr w:type="gramEnd"/>
      <w:r>
        <w:rPr>
          <w:rFonts w:ascii="Arial" w:hAnsi="Arial" w:cs="Arial"/>
          <w:color w:val="564B3E"/>
          <w:sz w:val="21"/>
          <w:szCs w:val="21"/>
        </w:rPr>
        <w:t xml:space="preserve"> nabízíme.</w:t>
      </w:r>
    </w:p>
    <w:p w:rsidR="00C9580D" w:rsidRDefault="00C9580D" w:rsidP="00C9580D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5" w:history="1">
        <w:r>
          <w:rPr>
            <w:rStyle w:val="Hypertextovodkaz"/>
            <w:rFonts w:ascii="Arial" w:hAnsi="Arial" w:cs="Arial"/>
            <w:sz w:val="21"/>
            <w:szCs w:val="21"/>
          </w:rPr>
          <w:t>www.di</w:t>
        </w:r>
        <w:bookmarkStart w:id="0" w:name="_GoBack"/>
        <w:bookmarkEnd w:id="0"/>
        <w:r>
          <w:rPr>
            <w:rStyle w:val="Hypertextovodkaz"/>
            <w:rFonts w:ascii="Arial" w:hAnsi="Arial" w:cs="Arial"/>
            <w:sz w:val="21"/>
            <w:szCs w:val="21"/>
          </w:rPr>
          <w:t>d</w:t>
        </w:r>
        <w:r>
          <w:rPr>
            <w:rStyle w:val="Hypertextovodkaz"/>
            <w:rFonts w:ascii="Arial" w:hAnsi="Arial" w:cs="Arial"/>
            <w:sz w:val="21"/>
            <w:szCs w:val="21"/>
          </w:rPr>
          <w:t>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crna1361@didakta.cz</w:t>
        </w:r>
      </w:hyperlink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9Z7F</w:t>
      </w:r>
    </w:p>
    <w:p w:rsidR="00C9580D" w:rsidRDefault="00C9580D" w:rsidP="00C9580D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C9580D" w:rsidRDefault="00C9580D" w:rsidP="00C9580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hAnsi="Arial" w:cs="Arial"/>
          <w:color w:val="564B3E"/>
          <w:sz w:val="21"/>
          <w:szCs w:val="21"/>
        </w:rPr>
        <w:t>PC a tablety s OS Windows 7, 8, 10</w:t>
      </w:r>
    </w:p>
    <w:p w:rsidR="00C9580D" w:rsidRDefault="00C9580D" w:rsidP="00C9580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 je možné stahovat z tohoto linku </w:t>
      </w:r>
      <w:hyperlink r:id="rId7" w:history="1">
        <w:r>
          <w:rPr>
            <w:rStyle w:val="Siln"/>
            <w:rFonts w:ascii="Arial" w:hAnsi="Arial" w:cs="Arial"/>
            <w:color w:val="0000FF"/>
            <w:sz w:val="21"/>
            <w:szCs w:val="21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C9580D" w:rsidRDefault="00C9580D" w:rsidP="00C9580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>upozorňujeme</w:t>
      </w:r>
      <w:r>
        <w:rPr>
          <w:rFonts w:ascii="Arial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C9580D" w:rsidRDefault="00C9580D" w:rsidP="00C9580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C9580D" w:rsidRDefault="00C9580D" w:rsidP="00C9580D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>Akce platí do odvolání</w:t>
      </w:r>
      <w:r>
        <w:rPr>
          <w:rFonts w:ascii="Arial" w:hAnsi="Arial" w:cs="Arial"/>
          <w:color w:val="564B3E"/>
          <w:sz w:val="21"/>
          <w:szCs w:val="21"/>
        </w:rPr>
        <w:t xml:space="preserve"> - předpokládáme, že do doby nástupu žáků zpět do škol.</w:t>
      </w:r>
    </w:p>
    <w:p w:rsidR="00C9580D" w:rsidRDefault="00C9580D" w:rsidP="00C9580D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Přejeme vám všem pevné zdraví.</w:t>
      </w:r>
      <w:r>
        <w:rPr>
          <w:rFonts w:ascii="Arial" w:hAnsi="Arial" w:cs="Arial"/>
          <w:color w:val="564B3E"/>
          <w:sz w:val="21"/>
          <w:szCs w:val="21"/>
        </w:rPr>
        <w:br/>
        <w:t>SILCOM Multimedia, s.r.o.</w:t>
      </w:r>
    </w:p>
    <w:p w:rsidR="00C9580D" w:rsidRDefault="00C9580D" w:rsidP="00C9580D">
      <w:pPr>
        <w:jc w:val="center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pict>
          <v:rect id="_x0000_i1025" style="width:453.6pt;height:1.5pt" o:hralign="center" o:hrstd="t" o:hr="t" fillcolor="#a0a0a0" stroked="f"/>
        </w:pict>
      </w:r>
    </w:p>
    <w:p w:rsidR="00A87767" w:rsidRDefault="00A87767"/>
    <w:sectPr w:rsidR="00A8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376B"/>
    <w:multiLevelType w:val="multilevel"/>
    <w:tmpl w:val="717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0D"/>
    <w:rsid w:val="007B7690"/>
    <w:rsid w:val="00A87767"/>
    <w:rsid w:val="00C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9BA3-1352-4E58-9FEB-5AF75A2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80D"/>
    <w:rPr>
      <w:rFonts w:cs="Times New Roman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9580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9580D"/>
    <w:rPr>
      <w:rFonts w:eastAsia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58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580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958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95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a1361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Pěnkava</dc:creator>
  <cp:keywords/>
  <dc:description/>
  <cp:lastModifiedBy>Václav Pěnkava</cp:lastModifiedBy>
  <cp:revision>1</cp:revision>
  <dcterms:created xsi:type="dcterms:W3CDTF">2020-03-16T09:54:00Z</dcterms:created>
  <dcterms:modified xsi:type="dcterms:W3CDTF">2020-03-16T10:20:00Z</dcterms:modified>
</cp:coreProperties>
</file>