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7"/>
        <w:gridCol w:w="1540"/>
        <w:gridCol w:w="2144"/>
        <w:gridCol w:w="1980"/>
        <w:gridCol w:w="3012"/>
        <w:gridCol w:w="325"/>
      </w:tblGrid>
      <w:tr w:rsidR="000614DA" w:rsidTr="2F8865C7" w14:paraId="7ACC791C" w14:textId="77777777">
        <w:trPr>
          <w:gridAfter w:val="1"/>
          <w:wAfter w:w="325" w:type="dxa"/>
          <w:trHeight w:val="540"/>
          <w:jc w:val="center"/>
        </w:trPr>
        <w:tc>
          <w:tcPr>
            <w:tcW w:w="10103" w:type="dxa"/>
            <w:gridSpan w:val="5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tcMar/>
            <w:vAlign w:val="bottom"/>
          </w:tcPr>
          <w:p w:rsidR="000614DA" w:rsidRDefault="000614DA" w14:paraId="2F4EBD9A" w14:textId="77777777">
            <w:pPr>
              <w:jc w:val="center"/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Týdenní plán</w:t>
            </w:r>
          </w:p>
        </w:tc>
      </w:tr>
      <w:tr w:rsidR="000614DA" w:rsidTr="2F8865C7" w14:paraId="0FE68373" w14:textId="77777777">
        <w:trPr>
          <w:trHeight w:val="600"/>
          <w:jc w:val="center"/>
        </w:trPr>
        <w:tc>
          <w:tcPr>
            <w:tcW w:w="1427" w:type="dxa"/>
            <w:tcBorders>
              <w:top w:val="double" w:color="000000" w:themeColor="text1" w:sz="4" w:space="0"/>
              <w:left w:val="double" w:color="000000" w:themeColor="text1" w:sz="4" w:space="0"/>
              <w:bottom w:val="single" w:color="000000" w:themeColor="text1" w:sz="8" w:space="0"/>
            </w:tcBorders>
            <w:tcMar/>
            <w:vAlign w:val="bottom"/>
          </w:tcPr>
          <w:p w:rsidR="000614DA" w:rsidRDefault="000614DA" w14:paraId="114F21E8" w14:textId="77777777"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double" w:color="000000" w:themeColor="text1" w:sz="4" w:space="0"/>
              <w:left w:val="single" w:color="000000" w:themeColor="text1" w:sz="8" w:space="0"/>
              <w:bottom w:val="single" w:color="000000" w:themeColor="text1" w:sz="8" w:space="0"/>
            </w:tcBorders>
            <w:tcMar/>
            <w:vAlign w:val="center"/>
          </w:tcPr>
          <w:p w:rsidR="000614DA" w:rsidP="00F265BE" w:rsidRDefault="3940912D" w14:paraId="23D48924" w14:textId="09C98FA7">
            <w:r w:rsidRPr="2057D978">
              <w:rPr>
                <w:rFonts w:ascii="Arial" w:hAnsi="Arial" w:cs="Arial"/>
                <w:b/>
                <w:bCs/>
              </w:rPr>
              <w:t>Od:</w:t>
            </w:r>
            <w:r w:rsidRPr="2057D978" w:rsidR="3D85026A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144" w:type="dxa"/>
            <w:tcBorders>
              <w:top w:val="double" w:color="000000" w:themeColor="text1" w:sz="4" w:space="0"/>
              <w:left w:val="single" w:color="000000" w:themeColor="text1" w:sz="4" w:space="0"/>
              <w:bottom w:val="single" w:color="000000" w:themeColor="text1" w:sz="8" w:space="0"/>
            </w:tcBorders>
            <w:tcMar/>
            <w:vAlign w:val="center"/>
          </w:tcPr>
          <w:p w:rsidR="000614DA" w:rsidP="00F265BE" w:rsidRDefault="3940912D" w14:paraId="2B9DE4F9" w14:textId="6A383802">
            <w:r w:rsidRPr="2057D978">
              <w:rPr>
                <w:rFonts w:ascii="Arial" w:hAnsi="Arial" w:cs="Arial"/>
                <w:b/>
                <w:bCs/>
              </w:rPr>
              <w:t xml:space="preserve">Do: </w:t>
            </w:r>
          </w:p>
        </w:tc>
        <w:tc>
          <w:tcPr>
            <w:tcW w:w="1980" w:type="dxa"/>
            <w:tcBorders>
              <w:top w:val="double" w:color="000000" w:themeColor="text1" w:sz="4" w:space="0"/>
              <w:left w:val="single" w:color="000000" w:themeColor="text1" w:sz="4" w:space="0"/>
              <w:bottom w:val="single" w:color="000000" w:themeColor="text1" w:sz="8" w:space="0"/>
            </w:tcBorders>
            <w:tcMar/>
            <w:vAlign w:val="center"/>
          </w:tcPr>
          <w:p w:rsidR="000614DA" w:rsidRDefault="000614DA" w14:paraId="6365F574" w14:textId="77777777">
            <w:r>
              <w:rPr>
                <w:rFonts w:ascii="Arial" w:hAnsi="Arial" w:cs="Arial"/>
                <w:b/>
                <w:bCs/>
              </w:rPr>
              <w:t xml:space="preserve">Třída: </w:t>
            </w:r>
          </w:p>
        </w:tc>
        <w:tc>
          <w:tcPr>
            <w:tcW w:w="3337" w:type="dxa"/>
            <w:gridSpan w:val="2"/>
            <w:tcBorders>
              <w:top w:val="double" w:color="000000" w:themeColor="text1" w:sz="4" w:space="0"/>
              <w:left w:val="none" w:color="000000" w:themeColor="text1" w:sz="0" w:space="0"/>
              <w:bottom w:val="single" w:color="000000" w:themeColor="text1" w:sz="8" w:space="0"/>
              <w:right w:val="double" w:color="000000" w:themeColor="text1" w:sz="4" w:space="0"/>
            </w:tcBorders>
            <w:tcMar/>
            <w:vAlign w:val="center"/>
          </w:tcPr>
          <w:p w:rsidR="000614DA" w:rsidP="44B074F2" w:rsidRDefault="6684C498" w14:paraId="59864A8A" w14:textId="2C1C1C51">
            <w:pPr>
              <w:rPr>
                <w:rFonts w:ascii="Arial" w:hAnsi="Arial" w:cs="Arial"/>
                <w:b/>
                <w:bCs/>
              </w:rPr>
            </w:pPr>
            <w:r w:rsidRPr="44B074F2">
              <w:rPr>
                <w:rFonts w:ascii="Arial" w:hAnsi="Arial" w:cs="Arial"/>
                <w:b/>
                <w:bCs/>
              </w:rPr>
              <w:t>VIII.</w:t>
            </w:r>
          </w:p>
        </w:tc>
      </w:tr>
      <w:tr w:rsidR="000614DA" w:rsidTr="2F8865C7" w14:paraId="31520B71" w14:textId="77777777">
        <w:trPr>
          <w:trHeight w:val="555"/>
          <w:jc w:val="center"/>
        </w:trPr>
        <w:tc>
          <w:tcPr>
            <w:tcW w:w="1427" w:type="dxa"/>
            <w:tcBorders>
              <w:top w:val="double" w:color="000000" w:themeColor="text1" w:sz="4" w:space="0"/>
              <w:left w:val="double" w:color="000000" w:themeColor="text1" w:sz="4" w:space="0"/>
              <w:bottom w:val="single" w:color="000000" w:themeColor="text1" w:sz="8" w:space="0"/>
            </w:tcBorders>
            <w:tcMar/>
            <w:vAlign w:val="center"/>
          </w:tcPr>
          <w:p w:rsidR="000614DA" w:rsidRDefault="000614DA" w14:paraId="194D9B29" w14:textId="7777777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 xml:space="preserve">Předmět </w:t>
            </w:r>
          </w:p>
        </w:tc>
        <w:tc>
          <w:tcPr>
            <w:tcW w:w="3684" w:type="dxa"/>
            <w:gridSpan w:val="2"/>
            <w:tcBorders>
              <w:top w:val="double" w:color="000000" w:themeColor="text1" w:sz="4" w:space="0"/>
              <w:left w:val="single" w:color="000000" w:themeColor="text1" w:sz="8" w:space="0"/>
              <w:bottom w:val="single" w:color="000000" w:themeColor="text1" w:sz="8" w:space="0"/>
            </w:tcBorders>
            <w:tcMar/>
            <w:vAlign w:val="center"/>
          </w:tcPr>
          <w:p w:rsidR="000614DA" w:rsidRDefault="000614DA" w14:paraId="51463934" w14:textId="7777777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Učivo</w:t>
            </w:r>
          </w:p>
        </w:tc>
        <w:tc>
          <w:tcPr>
            <w:tcW w:w="5317" w:type="dxa"/>
            <w:gridSpan w:val="3"/>
            <w:tcBorders>
              <w:top w:val="double" w:color="000000" w:themeColor="text1" w:sz="4" w:space="0"/>
              <w:left w:val="single" w:color="000000" w:themeColor="text1" w:sz="4" w:space="0"/>
              <w:bottom w:val="single" w:color="000000" w:themeColor="text1" w:sz="8" w:space="0"/>
              <w:right w:val="double" w:color="000000" w:themeColor="text1" w:sz="4" w:space="0"/>
            </w:tcBorders>
            <w:tcMar/>
            <w:vAlign w:val="center"/>
          </w:tcPr>
          <w:p w:rsidR="000614DA" w:rsidRDefault="000614DA" w14:paraId="0E0D5A68" w14:textId="7777777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Co by měl žák umět</w:t>
            </w:r>
          </w:p>
        </w:tc>
      </w:tr>
      <w:tr w:rsidR="000614DA" w:rsidTr="2F8865C7" w14:paraId="314FB549" w14:textId="77777777">
        <w:trPr>
          <w:trHeight w:val="900"/>
          <w:jc w:val="center"/>
        </w:trPr>
        <w:tc>
          <w:tcPr>
            <w:tcW w:w="1427" w:type="dxa"/>
            <w:tcBorders>
              <w:top w:val="double" w:color="000000" w:themeColor="text1" w:sz="4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0614DA" w:rsidRDefault="000614DA" w14:paraId="338DC8B7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ČJ</w:t>
            </w:r>
          </w:p>
        </w:tc>
        <w:tc>
          <w:tcPr>
            <w:tcW w:w="3684" w:type="dxa"/>
            <w:gridSpan w:val="2"/>
            <w:tcBorders>
              <w:top w:val="double" w:color="000000" w:themeColor="text1" w:sz="4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0614DA" w:rsidP="1ED31776" w:rsidRDefault="000614DA" w14:paraId="27061CCD" w14:textId="64847E1A">
            <w:pPr>
              <w:rPr>
                <w:rFonts w:ascii="Arial" w:hAnsi="Arial" w:eastAsia="Arial" w:cs="Arial"/>
                <w:sz w:val="16"/>
                <w:szCs w:val="16"/>
              </w:rPr>
            </w:pPr>
            <w:r w:rsidRPr="1ED31776" w:rsidR="41AE62CF">
              <w:rPr>
                <w:rFonts w:ascii="Arial" w:hAnsi="Arial" w:eastAsia="Arial" w:cs="Arial"/>
                <w:sz w:val="16"/>
                <w:szCs w:val="16"/>
              </w:rPr>
              <w:t xml:space="preserve">Slovesný vid </w:t>
            </w:r>
          </w:p>
          <w:p w:rsidR="000614DA" w:rsidP="1ED31776" w:rsidRDefault="000614DA" w14:paraId="0D864137" w14:textId="43031D7E">
            <w:pPr>
              <w:rPr>
                <w:rFonts w:ascii="Arial" w:hAnsi="Arial" w:eastAsia="Arial" w:cs="Arial"/>
                <w:sz w:val="16"/>
                <w:szCs w:val="16"/>
              </w:rPr>
            </w:pPr>
            <w:r w:rsidRPr="1ED31776" w:rsidR="41AE62CF">
              <w:rPr>
                <w:rFonts w:ascii="Arial" w:hAnsi="Arial" w:eastAsia="Arial" w:cs="Arial"/>
                <w:sz w:val="16"/>
                <w:szCs w:val="16"/>
              </w:rPr>
              <w:t>Sl.: Charakteristika literární postavy</w:t>
            </w:r>
          </w:p>
          <w:p w:rsidR="000614DA" w:rsidP="1ED31776" w:rsidRDefault="000614DA" w14:paraId="6159E613" w14:textId="5F762B27">
            <w:pPr>
              <w:rPr>
                <w:rFonts w:ascii="Arial" w:hAnsi="Arial" w:eastAsia="Arial" w:cs="Arial"/>
                <w:sz w:val="16"/>
                <w:szCs w:val="16"/>
              </w:rPr>
            </w:pPr>
            <w:r w:rsidRPr="1ED31776" w:rsidR="41AE62CF">
              <w:rPr>
                <w:rFonts w:ascii="Arial" w:hAnsi="Arial" w:eastAsia="Arial" w:cs="Arial"/>
                <w:sz w:val="16"/>
                <w:szCs w:val="16"/>
              </w:rPr>
              <w:t>Lit.: Čtenářské dílny</w:t>
            </w:r>
          </w:p>
        </w:tc>
        <w:tc>
          <w:tcPr>
            <w:tcW w:w="5317" w:type="dxa"/>
            <w:gridSpan w:val="3"/>
            <w:tcBorders>
              <w:top w:val="doub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0614DA" w:rsidP="1ED31776" w:rsidRDefault="000614DA" w14:paraId="00BB44A6" w14:textId="03E169B1">
            <w:pPr>
              <w:rPr>
                <w:rFonts w:ascii="Arial" w:hAnsi="Arial" w:eastAsia="Arial" w:cs="Arial"/>
                <w:sz w:val="16"/>
                <w:szCs w:val="16"/>
              </w:rPr>
            </w:pPr>
            <w:r w:rsidRPr="1ED31776" w:rsidR="41AE62CF">
              <w:rPr>
                <w:rFonts w:ascii="Arial" w:hAnsi="Arial" w:eastAsia="Arial" w:cs="Arial"/>
                <w:sz w:val="16"/>
                <w:szCs w:val="16"/>
              </w:rPr>
              <w:t>- rozlišuje vid dokonavý a nedokonavý</w:t>
            </w:r>
          </w:p>
          <w:p w:rsidR="000614DA" w:rsidP="1ED31776" w:rsidRDefault="000614DA" w14:paraId="50DC5FB0" w14:textId="110F3D2B">
            <w:pPr>
              <w:rPr>
                <w:rFonts w:ascii="Arial" w:hAnsi="Arial" w:eastAsia="Arial" w:cs="Arial"/>
                <w:sz w:val="16"/>
                <w:szCs w:val="16"/>
              </w:rPr>
            </w:pPr>
            <w:r w:rsidRPr="1ED31776" w:rsidR="41AE62CF">
              <w:rPr>
                <w:rFonts w:ascii="Arial" w:hAnsi="Arial" w:eastAsia="Arial" w:cs="Arial"/>
                <w:sz w:val="16"/>
                <w:szCs w:val="16"/>
              </w:rPr>
              <w:t>- tvoří charakteristiku literární postavy</w:t>
            </w:r>
          </w:p>
        </w:tc>
      </w:tr>
      <w:tr w:rsidR="000614DA" w:rsidTr="2F8865C7" w14:paraId="04ED5D44" w14:textId="77777777">
        <w:trPr>
          <w:trHeight w:val="900"/>
          <w:jc w:val="center"/>
        </w:trPr>
        <w:tc>
          <w:tcPr>
            <w:tcW w:w="1427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0614DA" w:rsidRDefault="000614DA" w14:paraId="59EA7CE5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M</w:t>
            </w:r>
          </w:p>
        </w:tc>
        <w:tc>
          <w:tcPr>
            <w:tcW w:w="3684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0614DA" w:rsidP="1ED31776" w:rsidRDefault="000614DA" w14:paraId="13C6530E" w14:textId="7792C917">
            <w:pPr/>
            <w:r w:rsidRPr="5242C2C1" w:rsidR="47053D05">
              <w:rPr>
                <w:rFonts w:ascii="Arial" w:hAnsi="Arial" w:eastAsia="Arial" w:cs="Arial"/>
                <w:sz w:val="16"/>
                <w:szCs w:val="16"/>
              </w:rPr>
              <w:t xml:space="preserve">Opakování geometrie sedmého </w:t>
            </w:r>
            <w:r w:rsidRPr="5242C2C1" w:rsidR="47053D05">
              <w:rPr>
                <w:rFonts w:ascii="Arial" w:hAnsi="Arial" w:eastAsia="Arial" w:cs="Arial"/>
                <w:sz w:val="16"/>
                <w:szCs w:val="16"/>
              </w:rPr>
              <w:t>ročníku - konstrukce</w:t>
            </w:r>
            <w:r w:rsidRPr="5242C2C1" w:rsidR="47053D05">
              <w:rPr>
                <w:rFonts w:ascii="Arial" w:hAnsi="Arial" w:eastAsia="Arial" w:cs="Arial"/>
                <w:sz w:val="16"/>
                <w:szCs w:val="16"/>
              </w:rPr>
              <w:t xml:space="preserve"> čtyřúhelníků, obvody a obsahy čtyřúhe</w:t>
            </w:r>
            <w:r w:rsidRPr="5242C2C1" w:rsidR="51822618">
              <w:rPr>
                <w:rFonts w:ascii="Arial" w:hAnsi="Arial" w:eastAsia="Arial" w:cs="Arial"/>
                <w:sz w:val="16"/>
                <w:szCs w:val="16"/>
              </w:rPr>
              <w:t>lníků, hranol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0614DA" w:rsidP="1ED31776" w:rsidRDefault="000614DA" w14:paraId="3A6D0F36" w14:textId="02360E7B">
            <w:pPr/>
            <w:r w:rsidRPr="5242C2C1" w:rsidR="51822618">
              <w:rPr>
                <w:rFonts w:ascii="Arial" w:hAnsi="Arial" w:eastAsia="Arial" w:cs="Arial"/>
                <w:sz w:val="16"/>
                <w:szCs w:val="16"/>
              </w:rPr>
              <w:t>Provede konstrukci kosočtverce, kosodélníku, lichoběžníku dle zadaných hodnot, vypočítá jejich obsah, řeší slovní úlohy s hranolem v zadání, počítá jeho plochu a objem</w:t>
            </w:r>
          </w:p>
        </w:tc>
      </w:tr>
      <w:tr w:rsidR="000614DA" w:rsidTr="2F8865C7" w14:paraId="6E5DA1CB" w14:textId="77777777">
        <w:trPr>
          <w:trHeight w:val="900"/>
          <w:jc w:val="center"/>
        </w:trPr>
        <w:tc>
          <w:tcPr>
            <w:tcW w:w="1427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0614DA" w:rsidRDefault="000614DA" w14:paraId="211FBA98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Aj</w:t>
            </w:r>
          </w:p>
        </w:tc>
        <w:tc>
          <w:tcPr>
            <w:tcW w:w="3684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0614DA" w:rsidP="26673C1A" w:rsidRDefault="000614DA" w14:paraId="40E9C3A7" w14:textId="3ED7D7E6"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>Voc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>abulary: Clothes and Accessories, Dealing with Stress and Anxiety</w:t>
            </w:r>
          </w:p>
          <w:p w:rsidR="000614DA" w:rsidP="26673C1A" w:rsidRDefault="000614DA" w14:paraId="5946183B" w14:textId="2A4BE233"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>Grammar: There is someone/something + -ing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0614DA" w:rsidP="26673C1A" w:rsidRDefault="000614DA" w14:paraId="5DBA2002" w14:textId="3A609439">
            <w:pPr/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 xml:space="preserve">- 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>describes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>what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  <w:r w:rsidRPr="1ED31776" w:rsidR="2C69D8BE">
              <w:rPr>
                <w:rFonts w:ascii="Arial" w:hAnsi="Arial" w:eastAsia="Arial" w:cs="Arial"/>
                <w:sz w:val="16"/>
                <w:szCs w:val="16"/>
              </w:rPr>
              <w:t>people are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>wearing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 xml:space="preserve">, 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>talks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>about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 xml:space="preserve"> stress 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>coping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>mechanisms</w:t>
            </w:r>
          </w:p>
          <w:p w:rsidR="000614DA" w:rsidP="26673C1A" w:rsidRDefault="000614DA" w14:paraId="48451473" w14:textId="0E21F5F2">
            <w:pPr/>
            <w:r w:rsidRPr="1ED31776" w:rsidR="00BEF4B0">
              <w:rPr>
                <w:rFonts w:ascii="Arial" w:hAnsi="Arial" w:eastAsia="Arial" w:cs="Arial"/>
                <w:sz w:val="16"/>
                <w:szCs w:val="16"/>
              </w:rPr>
              <w:t>- builds vocabulary</w:t>
            </w:r>
          </w:p>
          <w:p w:rsidR="000614DA" w:rsidP="1ED31776" w:rsidRDefault="000614DA" w14:paraId="711C866B" w14:textId="2A47F149">
            <w:pPr>
              <w:pStyle w:val="Normln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sz w:val="16"/>
                <w:szCs w:val="16"/>
                <w:lang w:val="en-US"/>
              </w:rPr>
            </w:pPr>
            <w:r w:rsidRPr="1ED31776" w:rsidR="00BEF4B0">
              <w:rPr>
                <w:rFonts w:ascii="Arial" w:hAnsi="Arial" w:eastAsia="Arial" w:cs="Arial"/>
                <w:sz w:val="16"/>
                <w:szCs w:val="16"/>
                <w:lang w:val="en-US"/>
              </w:rPr>
              <w:t xml:space="preserve">- describes an action or event that is 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  <w:lang w:val="en-US"/>
              </w:rPr>
              <w:t>happening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  <w:lang w:val="en-US"/>
              </w:rPr>
              <w:t xml:space="preserve"> now or in the past and is associated with someone/something (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  <w:lang w:val="en-US"/>
              </w:rPr>
              <w:t>e.g.</w:t>
            </w:r>
            <w:r w:rsidRPr="1ED31776" w:rsidR="00BEF4B0">
              <w:rPr>
                <w:rFonts w:ascii="Arial" w:hAnsi="Arial" w:eastAsia="Arial" w:cs="Arial"/>
                <w:sz w:val="16"/>
                <w:szCs w:val="16"/>
                <w:lang w:val="en-US"/>
              </w:rPr>
              <w:t xml:space="preserve"> There </w:t>
            </w:r>
            <w:r w:rsidRPr="1ED31776" w:rsidR="7564E0F8">
              <w:rPr>
                <w:rFonts w:ascii="Arial" w:hAnsi="Arial" w:eastAsia="Arial" w:cs="Arial"/>
                <w:sz w:val="16"/>
                <w:szCs w:val="16"/>
                <w:lang w:val="en-US"/>
              </w:rPr>
              <w:t>is a girl playing</w:t>
            </w:r>
            <w:r w:rsidRPr="1ED31776" w:rsidR="486B891B">
              <w:rPr>
                <w:rFonts w:ascii="Arial" w:hAnsi="Arial" w:eastAsia="Arial" w:cs="Arial"/>
                <w:sz w:val="16"/>
                <w:szCs w:val="16"/>
                <w:lang w:val="en-US"/>
              </w:rPr>
              <w:t xml:space="preserve"> in the garden.)</w:t>
            </w:r>
          </w:p>
        </w:tc>
      </w:tr>
      <w:tr w:rsidR="000614DA" w:rsidTr="2F8865C7" w14:paraId="3A833782" w14:textId="77777777">
        <w:trPr>
          <w:trHeight w:val="900"/>
          <w:jc w:val="center"/>
        </w:trPr>
        <w:tc>
          <w:tcPr>
            <w:tcW w:w="1427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0614DA" w:rsidRDefault="000614DA" w14:paraId="1914CA61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Fy</w:t>
            </w:r>
          </w:p>
        </w:tc>
        <w:tc>
          <w:tcPr>
            <w:tcW w:w="3684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0614DA" w:rsidP="1ED31776" w:rsidRDefault="000614DA" w14:paraId="339CD2E5" w14:textId="312AA21D">
            <w:pPr>
              <w:rPr>
                <w:rFonts w:ascii="Arial" w:hAnsi="Arial" w:eastAsia="Arial" w:cs="Arial"/>
                <w:sz w:val="16"/>
                <w:szCs w:val="16"/>
              </w:rPr>
            </w:pPr>
            <w:r w:rsidRPr="1ED31776" w:rsidR="437C38D0">
              <w:rPr>
                <w:rFonts w:ascii="Arial" w:hAnsi="Arial" w:eastAsia="Arial" w:cs="Arial"/>
                <w:sz w:val="16"/>
                <w:szCs w:val="16"/>
              </w:rPr>
              <w:t>Měrná tepelná kapacita</w:t>
            </w:r>
          </w:p>
          <w:p w:rsidR="000614DA" w:rsidP="1ED31776" w:rsidRDefault="000614DA" w14:paraId="7157B682" w14:textId="68183F10">
            <w:pPr>
              <w:rPr>
                <w:rFonts w:ascii="Arial" w:hAnsi="Arial" w:eastAsia="Arial" w:cs="Arial"/>
                <w:sz w:val="16"/>
                <w:szCs w:val="16"/>
              </w:rPr>
            </w:pPr>
          </w:p>
          <w:p w:rsidR="000614DA" w:rsidP="1ED31776" w:rsidRDefault="000614DA" w14:paraId="4DA4B8CA" w14:textId="603D8E7E">
            <w:pPr>
              <w:rPr>
                <w:rFonts w:ascii="Arial" w:hAnsi="Arial" w:eastAsia="Arial" w:cs="Arial"/>
                <w:sz w:val="16"/>
                <w:szCs w:val="16"/>
              </w:rPr>
            </w:pPr>
            <w:r w:rsidRPr="1ED31776" w:rsidR="0F87CE41">
              <w:rPr>
                <w:rFonts w:ascii="Arial" w:hAnsi="Arial" w:eastAsia="Arial" w:cs="Arial"/>
                <w:sz w:val="16"/>
                <w:szCs w:val="16"/>
              </w:rPr>
              <w:t>Teplo přijaté a odevzdané tělesem při tepelné výměně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0614DA" w:rsidP="1ED31776" w:rsidRDefault="000614DA" w14:paraId="5769E039" w14:textId="22A76C0A">
            <w:pPr/>
            <w:r w:rsidRPr="38B65DB3" w:rsidR="7917C4C3">
              <w:rPr>
                <w:rFonts w:ascii="Arial" w:hAnsi="Arial" w:eastAsia="Arial" w:cs="Arial"/>
                <w:sz w:val="16"/>
                <w:szCs w:val="16"/>
              </w:rPr>
              <w:t>-</w:t>
            </w:r>
            <w:r w:rsidRPr="38B65DB3" w:rsidR="33E3662B">
              <w:rPr>
                <w:rFonts w:ascii="Arial" w:hAnsi="Arial" w:eastAsia="Arial" w:cs="Arial"/>
                <w:sz w:val="16"/>
                <w:szCs w:val="16"/>
              </w:rPr>
              <w:t>na základě hodnot uvedených v MFCHT počítá uvolněné teplo, hmotnost i teplotu těles</w:t>
            </w:r>
          </w:p>
          <w:p w:rsidR="000614DA" w:rsidP="1ED31776" w:rsidRDefault="000614DA" w14:paraId="32F8C5DD" w14:textId="48271B46">
            <w:pPr/>
            <w:r w:rsidRPr="38B65DB3" w:rsidR="0278674F">
              <w:rPr>
                <w:rFonts w:ascii="Arial" w:hAnsi="Arial" w:eastAsia="Arial" w:cs="Arial"/>
                <w:sz w:val="16"/>
                <w:szCs w:val="16"/>
              </w:rPr>
              <w:t>-ví, co měrná tepelná kapacita vyjadřuje, zná jednotku</w:t>
            </w:r>
          </w:p>
          <w:p w:rsidR="000614DA" w:rsidP="1ED31776" w:rsidRDefault="000614DA" w14:paraId="47D413B2" w14:textId="62B473E7">
            <w:pPr/>
            <w:r w:rsidRPr="38B65DB3" w:rsidR="0278674F">
              <w:rPr>
                <w:rFonts w:ascii="Arial" w:hAnsi="Arial" w:eastAsia="Arial" w:cs="Arial"/>
                <w:sz w:val="16"/>
                <w:szCs w:val="16"/>
              </w:rPr>
              <w:t xml:space="preserve">-seznámí se s </w:t>
            </w:r>
            <w:r w:rsidRPr="38B65DB3" w:rsidR="0278674F">
              <w:rPr>
                <w:rFonts w:ascii="Arial" w:hAnsi="Arial" w:eastAsia="Arial" w:cs="Arial"/>
                <w:sz w:val="16"/>
                <w:szCs w:val="16"/>
              </w:rPr>
              <w:t>kalorimetrickou</w:t>
            </w:r>
            <w:r w:rsidRPr="38B65DB3" w:rsidR="0278674F">
              <w:rPr>
                <w:rFonts w:ascii="Arial" w:hAnsi="Arial" w:eastAsia="Arial" w:cs="Arial"/>
                <w:sz w:val="16"/>
                <w:szCs w:val="16"/>
              </w:rPr>
              <w:t xml:space="preserve"> rovnicí</w:t>
            </w:r>
          </w:p>
          <w:p w:rsidR="000614DA" w:rsidP="1ED31776" w:rsidRDefault="000614DA" w14:paraId="4351F726" w14:textId="7CF96E25">
            <w:pPr/>
            <w:r w:rsidRPr="38B65DB3" w:rsidR="0278674F">
              <w:rPr>
                <w:rFonts w:ascii="Arial" w:hAnsi="Arial" w:eastAsia="Arial" w:cs="Arial"/>
                <w:sz w:val="16"/>
                <w:szCs w:val="16"/>
              </w:rPr>
              <w:t>-ví, k čemu slouží kalorimetr a popíše jeho části</w:t>
            </w:r>
          </w:p>
        </w:tc>
      </w:tr>
      <w:tr w:rsidR="000614DA" w:rsidTr="2F8865C7" w14:paraId="1B236DDF" w14:textId="77777777">
        <w:trPr>
          <w:trHeight w:val="900"/>
          <w:jc w:val="center"/>
        </w:trPr>
        <w:tc>
          <w:tcPr>
            <w:tcW w:w="1427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0614DA" w:rsidRDefault="000614DA" w14:paraId="56F553BC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CH</w:t>
            </w:r>
          </w:p>
        </w:tc>
        <w:tc>
          <w:tcPr>
            <w:tcW w:w="3684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0614DA" w:rsidP="1ED31776" w:rsidRDefault="000614DA" w14:paraId="059A02BC" w14:textId="62724181">
            <w:pPr>
              <w:snapToGrid w:val="0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1ED31776" w:rsidR="01351026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Opakování tematického celku</w:t>
            </w:r>
            <w:r w:rsidRPr="1ED31776" w:rsidR="4A98289C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 – </w:t>
            </w:r>
            <w:r w:rsidRPr="1ED31776" w:rsidR="01351026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TEST</w:t>
            </w:r>
          </w:p>
          <w:p w:rsidR="000614DA" w:rsidP="1ED31776" w:rsidRDefault="000614DA" w14:paraId="69775DDC" w14:textId="1065B97A">
            <w:pPr>
              <w:snapToGrid w:val="0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</w:p>
          <w:p w:rsidR="000614DA" w:rsidP="1ED31776" w:rsidRDefault="000614DA" w14:paraId="1C9A4783" w14:textId="39DFD8F5">
            <w:pPr>
              <w:pStyle w:val="Normln"/>
              <w:snapToGrid w:val="0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1ED31776" w:rsidR="5072691C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Stavba atomu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1C6B04" w:rsidP="1ED31776" w:rsidRDefault="001C6B04" w14:paraId="5BA9C910" w14:textId="6A209B6D">
            <w:pPr>
              <w:snapToGrid w:val="0"/>
              <w:rPr>
                <w:rFonts w:ascii="Arial" w:hAnsi="Arial" w:eastAsia="Arial" w:cs="Arial"/>
                <w:sz w:val="16"/>
                <w:szCs w:val="16"/>
              </w:rPr>
            </w:pPr>
            <w:r w:rsidRPr="1ED31776" w:rsidR="01351026">
              <w:rPr>
                <w:rFonts w:ascii="Arial" w:hAnsi="Arial" w:eastAsia="Arial" w:cs="Arial"/>
                <w:sz w:val="16"/>
                <w:szCs w:val="16"/>
              </w:rPr>
              <w:t>-</w:t>
            </w:r>
            <w:r w:rsidRPr="1ED31776" w:rsidR="01351026">
              <w:rPr>
                <w:rFonts w:ascii="Arial" w:hAnsi="Arial" w:eastAsia="Arial" w:cs="Arial"/>
                <w:sz w:val="16"/>
                <w:szCs w:val="16"/>
              </w:rPr>
              <w:t>směsi, oddělování směsí, hmotnostní zlomek, voda, vzduch, skupenství</w:t>
            </w:r>
          </w:p>
          <w:p w:rsidR="001C6B04" w:rsidP="1ED31776" w:rsidRDefault="001C6B04" w14:paraId="3F557992" w14:textId="752E89DA">
            <w:pPr>
              <w:snapToGrid w:val="0"/>
              <w:rPr>
                <w:rFonts w:ascii="Arial" w:hAnsi="Arial" w:eastAsia="Arial" w:cs="Arial"/>
                <w:sz w:val="16"/>
                <w:szCs w:val="16"/>
              </w:rPr>
            </w:pPr>
            <w:r w:rsidRPr="1ED31776" w:rsidR="11289E52">
              <w:rPr>
                <w:rFonts w:ascii="Arial" w:hAnsi="Arial" w:eastAsia="Arial" w:cs="Arial"/>
                <w:sz w:val="16"/>
                <w:szCs w:val="16"/>
              </w:rPr>
              <w:t>-seznámí se s historií objevu atomu</w:t>
            </w:r>
          </w:p>
          <w:p w:rsidR="001C6B04" w:rsidP="1ED31776" w:rsidRDefault="001C6B04" w14:paraId="1339E1CB" w14:textId="7ED32D76">
            <w:pPr>
              <w:snapToGrid w:val="0"/>
              <w:rPr>
                <w:rFonts w:ascii="Arial" w:hAnsi="Arial" w:eastAsia="Arial" w:cs="Arial"/>
                <w:sz w:val="16"/>
                <w:szCs w:val="16"/>
              </w:rPr>
            </w:pPr>
            <w:r w:rsidRPr="1ED31776" w:rsidR="11289E52">
              <w:rPr>
                <w:rFonts w:ascii="Arial" w:hAnsi="Arial" w:eastAsia="Arial" w:cs="Arial"/>
                <w:sz w:val="16"/>
                <w:szCs w:val="16"/>
              </w:rPr>
              <w:t>-charakterizuje atom, popíše jeho stavbu, vyjmenuje částice</w:t>
            </w:r>
          </w:p>
          <w:p w:rsidR="001C6B04" w:rsidP="1ED31776" w:rsidRDefault="001C6B04" w14:paraId="65B63BDD" w14:textId="64FD2EE9">
            <w:pPr>
              <w:snapToGrid w:val="0"/>
              <w:rPr>
                <w:rFonts w:ascii="Arial" w:hAnsi="Arial" w:eastAsia="Arial" w:cs="Arial"/>
                <w:sz w:val="16"/>
                <w:szCs w:val="16"/>
              </w:rPr>
            </w:pPr>
            <w:r w:rsidRPr="1ED31776" w:rsidR="11289E52">
              <w:rPr>
                <w:rFonts w:ascii="Arial" w:hAnsi="Arial" w:eastAsia="Arial" w:cs="Arial"/>
                <w:sz w:val="16"/>
                <w:szCs w:val="16"/>
              </w:rPr>
              <w:t>-vysvětlí pojmy: valenční vrstva a valenční elektron; izotop</w:t>
            </w:r>
          </w:p>
        </w:tc>
      </w:tr>
      <w:tr w:rsidR="000614DA" w:rsidTr="2F8865C7" w14:paraId="4F451708" w14:textId="77777777">
        <w:trPr>
          <w:trHeight w:val="900"/>
          <w:jc w:val="center"/>
        </w:trPr>
        <w:tc>
          <w:tcPr>
            <w:tcW w:w="1427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0614DA" w:rsidRDefault="000614DA" w14:paraId="393ABCA9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Z</w:t>
            </w:r>
          </w:p>
        </w:tc>
        <w:tc>
          <w:tcPr>
            <w:tcW w:w="3684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0614DA" w:rsidP="1ED31776" w:rsidRDefault="6EC96BE9" w14:paraId="79EAC2AA" w14:textId="4D790DA2">
            <w:pPr>
              <w:pStyle w:val="Normln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 w:rsidRPr="1ED31776" w:rsidR="553810F3">
              <w:rPr>
                <w:rFonts w:ascii="Arial" w:hAnsi="Arial" w:eastAsia="Arial" w:cs="Arial"/>
                <w:sz w:val="16"/>
                <w:szCs w:val="16"/>
              </w:rPr>
              <w:t xml:space="preserve">Evropa- </w:t>
            </w:r>
            <w:r w:rsidRPr="1ED31776" w:rsidR="1E13CD13">
              <w:rPr>
                <w:rFonts w:ascii="Arial" w:hAnsi="Arial" w:eastAsia="Arial" w:cs="Arial"/>
                <w:sz w:val="16"/>
                <w:szCs w:val="16"/>
              </w:rPr>
              <w:t>vodstvo</w:t>
            </w:r>
            <w:r w:rsidRPr="1ED31776" w:rsidR="1E13CD13">
              <w:rPr>
                <w:rFonts w:ascii="Arial" w:hAnsi="Arial" w:eastAsia="Arial" w:cs="Arial"/>
                <w:sz w:val="16"/>
                <w:szCs w:val="16"/>
              </w:rPr>
              <w:t>, podnebí</w:t>
            </w:r>
          </w:p>
          <w:p w:rsidR="000614DA" w:rsidP="1ED31776" w:rsidRDefault="6EC96BE9" w14:paraId="1D645F29" w14:textId="68C0EF4A">
            <w:pPr>
              <w:pStyle w:val="Normln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0614DA" w:rsidP="1ED31776" w:rsidRDefault="000614DA" w14:paraId="0D0D8982" w14:textId="06CEC781">
            <w:pPr>
              <w:pStyle w:val="Odstavecseseznamem"/>
              <w:numPr>
                <w:ilvl w:val="0"/>
                <w:numId w:val="6"/>
              </w:numPr>
              <w:rPr>
                <w:rFonts w:ascii="Arial" w:hAnsi="Arial" w:eastAsia="Arial" w:cs="Arial"/>
                <w:sz w:val="16"/>
                <w:szCs w:val="16"/>
              </w:rPr>
            </w:pPr>
            <w:r w:rsidRPr="1ED31776" w:rsidR="44B49607">
              <w:rPr>
                <w:rFonts w:ascii="Arial" w:hAnsi="Arial" w:eastAsia="Arial" w:cs="Arial"/>
                <w:sz w:val="16"/>
                <w:szCs w:val="16"/>
              </w:rPr>
              <w:t>Popíše důvody znečištění řek, problémy povodní a extrémního sucha</w:t>
            </w:r>
          </w:p>
          <w:p w:rsidR="000614DA" w:rsidP="1ED31776" w:rsidRDefault="000614DA" w14:paraId="03587B08" w14:textId="2ADB7343">
            <w:pPr>
              <w:pStyle w:val="Odstavecseseznamem"/>
              <w:numPr>
                <w:ilvl w:val="0"/>
                <w:numId w:val="6"/>
              </w:numPr>
              <w:rPr>
                <w:rFonts w:ascii="Arial" w:hAnsi="Arial" w:eastAsia="Arial" w:cs="Arial"/>
                <w:sz w:val="16"/>
                <w:szCs w:val="16"/>
              </w:rPr>
            </w:pPr>
            <w:r w:rsidRPr="1ED31776" w:rsidR="44B49607">
              <w:rPr>
                <w:rFonts w:ascii="Arial" w:hAnsi="Arial" w:eastAsia="Arial" w:cs="Arial"/>
                <w:sz w:val="16"/>
                <w:szCs w:val="16"/>
              </w:rPr>
              <w:t>Vyjmenuje vlivy, které působí na evropské podnebí</w:t>
            </w:r>
          </w:p>
          <w:p w:rsidR="000614DA" w:rsidP="1ED31776" w:rsidRDefault="000614DA" w14:paraId="2EA3717A" w14:textId="22616196">
            <w:pPr>
              <w:pStyle w:val="Odstavecseseznamem"/>
              <w:numPr>
                <w:ilvl w:val="0"/>
                <w:numId w:val="6"/>
              </w:numPr>
              <w:rPr>
                <w:rFonts w:ascii="Arial" w:hAnsi="Arial" w:eastAsia="Arial" w:cs="Arial"/>
                <w:sz w:val="16"/>
                <w:szCs w:val="16"/>
              </w:rPr>
            </w:pPr>
            <w:r w:rsidRPr="1ED31776" w:rsidR="44B49607">
              <w:rPr>
                <w:rFonts w:ascii="Arial" w:hAnsi="Arial" w:eastAsia="Arial" w:cs="Arial"/>
                <w:sz w:val="16"/>
                <w:szCs w:val="16"/>
              </w:rPr>
              <w:t>Charakterizuje podnebné pásy</w:t>
            </w:r>
          </w:p>
        </w:tc>
      </w:tr>
      <w:tr w:rsidR="000614DA" w:rsidTr="2F8865C7" w14:paraId="291A6981" w14:textId="77777777">
        <w:trPr>
          <w:trHeight w:val="900"/>
          <w:jc w:val="center"/>
        </w:trPr>
        <w:tc>
          <w:tcPr>
            <w:tcW w:w="1427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0614DA" w:rsidRDefault="000614DA" w14:paraId="28917336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D</w:t>
            </w:r>
          </w:p>
        </w:tc>
        <w:tc>
          <w:tcPr>
            <w:tcW w:w="3684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0614DA" w:rsidP="1164FB87" w:rsidRDefault="38C5B684" w14:paraId="6BCA6A47" w14:textId="0550C2DC">
            <w:pPr>
              <w:ind w:left="4"/>
              <w:rPr>
                <w:rFonts w:ascii="Arial" w:hAnsi="Arial" w:eastAsia="Arial" w:cs="Arial"/>
                <w:sz w:val="16"/>
                <w:szCs w:val="16"/>
              </w:rPr>
            </w:pPr>
            <w:r w:rsidRPr="1ED31776" w:rsidR="3B48252F">
              <w:rPr>
                <w:rFonts w:ascii="Arial" w:hAnsi="Arial" w:eastAsia="Arial" w:cs="Arial"/>
                <w:sz w:val="16"/>
                <w:szCs w:val="16"/>
              </w:rPr>
              <w:t>Rusko – Petr Veliký, Kateřina Veliká</w:t>
            </w:r>
          </w:p>
          <w:p w:rsidR="000614DA" w:rsidP="1164FB87" w:rsidRDefault="000614DA" w14:paraId="6A38C7CC" w14:textId="29A7F520">
            <w:pPr>
              <w:ind w:left="4"/>
              <w:rPr>
                <w:rFonts w:ascii="Arial" w:hAnsi="Arial" w:eastAsia="Arial" w:cs="Arial"/>
                <w:sz w:val="16"/>
                <w:szCs w:val="16"/>
              </w:rPr>
            </w:pPr>
          </w:p>
          <w:p w:rsidR="000614DA" w:rsidP="1164FB87" w:rsidRDefault="38C5B684" w14:paraId="6EFDA845" w14:textId="55DFFC81">
            <w:pPr>
              <w:ind w:left="4"/>
              <w:rPr>
                <w:rFonts w:ascii="Arial" w:hAnsi="Arial" w:eastAsia="Arial" w:cs="Arial"/>
                <w:sz w:val="16"/>
                <w:szCs w:val="16"/>
              </w:rPr>
            </w:pPr>
            <w:r w:rsidRPr="1ED31776" w:rsidR="3B48252F">
              <w:rPr>
                <w:rFonts w:ascii="Arial" w:hAnsi="Arial" w:eastAsia="Arial" w:cs="Arial"/>
                <w:sz w:val="16"/>
                <w:szCs w:val="16"/>
              </w:rPr>
              <w:t>České země po třicetileté válce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0614DA" w:rsidP="1164FB87" w:rsidRDefault="38C5B684" w14:paraId="630C713D" w14:textId="634B9135">
            <w:pPr>
              <w:rPr>
                <w:rFonts w:ascii="Arial" w:hAnsi="Arial" w:eastAsia="Arial" w:cs="Arial"/>
                <w:sz w:val="16"/>
                <w:szCs w:val="16"/>
              </w:rPr>
            </w:pPr>
            <w:r w:rsidRPr="1ED31776" w:rsidR="3B48252F">
              <w:rPr>
                <w:rFonts w:ascii="Arial" w:hAnsi="Arial" w:eastAsia="Arial" w:cs="Arial"/>
                <w:sz w:val="16"/>
                <w:szCs w:val="16"/>
              </w:rPr>
              <w:t>Popíše jak se během 17. s 18. Století rozšířilo území Ruska.</w:t>
            </w:r>
          </w:p>
          <w:p w:rsidR="000614DA" w:rsidP="1164FB87" w:rsidRDefault="38C5B684" w14:paraId="2EEA8731" w14:textId="4B4101C1">
            <w:pPr>
              <w:rPr>
                <w:rFonts w:ascii="Arial" w:hAnsi="Arial" w:eastAsia="Arial" w:cs="Arial"/>
                <w:sz w:val="16"/>
                <w:szCs w:val="16"/>
              </w:rPr>
            </w:pPr>
            <w:r w:rsidRPr="1ED31776" w:rsidR="3B48252F">
              <w:rPr>
                <w:rFonts w:ascii="Arial" w:hAnsi="Arial" w:eastAsia="Arial" w:cs="Arial"/>
                <w:sz w:val="16"/>
                <w:szCs w:val="16"/>
              </w:rPr>
              <w:t>Jmenuje reformy Kateřiny II. Veliké.</w:t>
            </w:r>
          </w:p>
          <w:p w:rsidR="000614DA" w:rsidP="1164FB87" w:rsidRDefault="1540C8CE" w14:paraId="2B9D25C2" w14:textId="38887D44">
            <w:pPr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1ED31776" w:rsidR="4E6E7C43">
              <w:rPr>
                <w:rFonts w:ascii="Arial" w:hAnsi="Arial" w:eastAsia="Arial" w:cs="Arial"/>
                <w:color w:val="000000" w:themeColor="text1" w:themeTint="FF" w:themeShade="FF"/>
                <w:sz w:val="16"/>
                <w:szCs w:val="16"/>
              </w:rPr>
              <w:t>Popíše život poddaných v 17. století</w:t>
            </w:r>
          </w:p>
          <w:p w:rsidR="000614DA" w:rsidP="1ED31776" w:rsidRDefault="1540C8CE" w14:paraId="4991358A" w14:textId="50932957">
            <w:pPr>
              <w:rPr>
                <w:rFonts w:ascii="Arial" w:hAnsi="Arial" w:eastAsia="Arial" w:cs="Arial"/>
                <w:color w:val="000000" w:themeColor="text1" w:themeTint="FF" w:themeShade="FF"/>
                <w:sz w:val="16"/>
                <w:szCs w:val="16"/>
              </w:rPr>
            </w:pPr>
            <w:r w:rsidRPr="1ED31776" w:rsidR="4E6E7C43">
              <w:rPr>
                <w:rFonts w:ascii="Arial" w:hAnsi="Arial" w:eastAsia="Arial" w:cs="Arial"/>
                <w:color w:val="000000" w:themeColor="text1" w:themeTint="FF" w:themeShade="FF"/>
                <w:sz w:val="16"/>
                <w:szCs w:val="16"/>
              </w:rPr>
              <w:t>Ví, co znamenal pojem rekatolizace a jak probíhala</w:t>
            </w:r>
          </w:p>
          <w:p w:rsidR="000614DA" w:rsidP="1164FB87" w:rsidRDefault="000614DA" w14:paraId="683B96CF" w14:textId="0E2E3438">
            <w:pPr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  <w:p w:rsidR="000614DA" w:rsidP="1164FB87" w:rsidRDefault="1540C8CE" w14:paraId="0B637A8D" w14:textId="7841961F">
            <w:pPr>
              <w:rPr>
                <w:rFonts w:ascii="Arial" w:hAnsi="Arial" w:eastAsia="Arial" w:cs="Arial"/>
                <w:b w:val="1"/>
                <w:bCs w:val="1"/>
                <w:color w:val="FF0000"/>
                <w:sz w:val="16"/>
                <w:szCs w:val="16"/>
              </w:rPr>
            </w:pPr>
            <w:r w:rsidRPr="1ED31776" w:rsidR="4E6E7C43">
              <w:rPr>
                <w:rFonts w:ascii="Arial" w:hAnsi="Arial" w:eastAsia="Arial" w:cs="Arial"/>
                <w:b w:val="1"/>
                <w:bCs w:val="1"/>
                <w:color w:val="FF0000"/>
                <w:sz w:val="16"/>
                <w:szCs w:val="16"/>
              </w:rPr>
              <w:t>Test – Francie - Ludvík XIV., Prusko – Fridrich II.</w:t>
            </w:r>
          </w:p>
          <w:p w:rsidR="000614DA" w:rsidP="1164FB87" w:rsidRDefault="000614DA" w14:paraId="142D4E1D" w14:textId="0E9E3744">
            <w:pPr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000614DA" w:rsidTr="2F8865C7" w14:paraId="6D0488EA" w14:textId="77777777">
        <w:trPr>
          <w:trHeight w:val="900"/>
          <w:jc w:val="center"/>
        </w:trPr>
        <w:tc>
          <w:tcPr>
            <w:tcW w:w="1427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0614DA" w:rsidRDefault="000614DA" w14:paraId="754E51D3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Př</w:t>
            </w:r>
          </w:p>
        </w:tc>
        <w:tc>
          <w:tcPr>
            <w:tcW w:w="3684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0614DA" w:rsidP="1ED31776" w:rsidRDefault="000614DA" w14:paraId="0D6FF0F5" w14:textId="45A9BDBC">
            <w:pPr>
              <w:snapToGrid w:val="0"/>
            </w:pPr>
            <w:r w:rsidRPr="2F8865C7" w:rsidR="7A38F137">
              <w:rPr>
                <w:rFonts w:ascii="Arial" w:hAnsi="Arial" w:eastAsia="Arial" w:cs="Arial"/>
                <w:sz w:val="16"/>
                <w:szCs w:val="16"/>
              </w:rPr>
              <w:t>Savci - živorodí</w:t>
            </w:r>
            <w:r w:rsidRPr="2F8865C7" w:rsidR="7A38F137">
              <w:rPr>
                <w:rFonts w:ascii="Arial" w:hAnsi="Arial" w:eastAsia="Arial" w:cs="Arial"/>
                <w:sz w:val="16"/>
                <w:szCs w:val="16"/>
              </w:rPr>
              <w:t xml:space="preserve"> - vačnatci</w:t>
            </w:r>
          </w:p>
          <w:p w:rsidR="000614DA" w:rsidP="1ED31776" w:rsidRDefault="000614DA" w14:paraId="58A6154B" w14:textId="4FAD6689">
            <w:pPr>
              <w:snapToGrid w:val="0"/>
            </w:pPr>
            <w:r w:rsidRPr="2F8865C7" w:rsidR="7A38F137">
              <w:rPr>
                <w:rFonts w:ascii="Arial" w:hAnsi="Arial" w:eastAsia="Arial" w:cs="Arial"/>
                <w:sz w:val="16"/>
                <w:szCs w:val="16"/>
                <w:lang w:val="fr-FR"/>
              </w:rPr>
              <w:t xml:space="preserve">                          -</w:t>
            </w:r>
            <w:r w:rsidRPr="2F8865C7" w:rsidR="7A38F137">
              <w:rPr>
                <w:rFonts w:ascii="Arial" w:hAnsi="Arial" w:eastAsia="Arial" w:cs="Arial"/>
                <w:sz w:val="16"/>
                <w:szCs w:val="16"/>
                <w:lang w:val="fr-FR"/>
              </w:rPr>
              <w:t>placentálové</w:t>
            </w:r>
            <w:r w:rsidRPr="2F8865C7" w:rsidR="7A38F137">
              <w:rPr>
                <w:rFonts w:ascii="Arial" w:hAnsi="Arial" w:eastAsia="Arial" w:cs="Arial"/>
                <w:sz w:val="16"/>
                <w:szCs w:val="16"/>
                <w:lang w:val="fr-FR"/>
              </w:rPr>
              <w:t xml:space="preserve"> (</w:t>
            </w:r>
            <w:r w:rsidRPr="2F8865C7" w:rsidR="7A38F137">
              <w:rPr>
                <w:rFonts w:ascii="Arial" w:hAnsi="Arial" w:eastAsia="Arial" w:cs="Arial"/>
                <w:sz w:val="16"/>
                <w:szCs w:val="16"/>
                <w:lang w:val="fr-FR"/>
              </w:rPr>
              <w:t>hmyzožravci</w:t>
            </w:r>
            <w:r w:rsidRPr="2F8865C7" w:rsidR="7A38F137">
              <w:rPr>
                <w:rFonts w:ascii="Arial" w:hAnsi="Arial" w:eastAsia="Arial" w:cs="Arial"/>
                <w:sz w:val="16"/>
                <w:szCs w:val="16"/>
                <w:lang w:val="fr-FR"/>
              </w:rPr>
              <w:t xml:space="preserve">, </w:t>
            </w:r>
            <w:r w:rsidRPr="2F8865C7" w:rsidR="07FA1DE2">
              <w:rPr>
                <w:rFonts w:ascii="Arial" w:hAnsi="Arial" w:eastAsia="Arial" w:cs="Arial"/>
                <w:sz w:val="16"/>
                <w:szCs w:val="16"/>
                <w:lang w:val="fr-FR"/>
              </w:rPr>
              <w:t>letouni)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0614DA" w:rsidP="2F8865C7" w:rsidRDefault="000614DA" w14:paraId="1B496D62" w14:textId="5DA7A757">
            <w:pPr>
              <w:snapToGrid w:val="0"/>
              <w:ind w:left="0"/>
            </w:pPr>
            <w:r w:rsidRPr="2F8865C7" w:rsidR="07FA1DE2">
              <w:rPr>
                <w:rFonts w:ascii="Arial" w:hAnsi="Arial" w:eastAsia="Arial" w:cs="Arial"/>
                <w:sz w:val="16"/>
                <w:szCs w:val="16"/>
              </w:rPr>
              <w:t>-vysvětlí rozdíl mezi vačnatci a placentály</w:t>
            </w:r>
          </w:p>
          <w:p w:rsidR="000614DA" w:rsidP="2F8865C7" w:rsidRDefault="000614DA" w14:paraId="25988D3B" w14:textId="2C25C7B3">
            <w:pPr>
              <w:snapToGrid w:val="0"/>
              <w:ind w:left="0"/>
            </w:pPr>
            <w:r w:rsidRPr="2F8865C7" w:rsidR="07FA1DE2">
              <w:rPr>
                <w:rFonts w:ascii="Arial" w:hAnsi="Arial" w:eastAsia="Arial" w:cs="Arial"/>
                <w:sz w:val="16"/>
                <w:szCs w:val="16"/>
              </w:rPr>
              <w:t>-popíše funkce placenty</w:t>
            </w:r>
          </w:p>
          <w:p w:rsidR="000614DA" w:rsidP="2F8865C7" w:rsidRDefault="000614DA" w14:paraId="55AC6FD3" w14:textId="5DB5055F">
            <w:pPr>
              <w:snapToGrid w:val="0"/>
              <w:ind w:left="0"/>
            </w:pPr>
            <w:r w:rsidRPr="2F8865C7" w:rsidR="07FA1DE2">
              <w:rPr>
                <w:rFonts w:ascii="Arial" w:hAnsi="Arial" w:eastAsia="Arial" w:cs="Arial"/>
                <w:sz w:val="16"/>
                <w:szCs w:val="16"/>
              </w:rPr>
              <w:t>-vysvětlí, jak probíhá vývoj vačnatců</w:t>
            </w:r>
          </w:p>
          <w:p w:rsidR="000614DA" w:rsidP="2F8865C7" w:rsidRDefault="000614DA" w14:paraId="153B31D3" w14:textId="59BB2CAF">
            <w:pPr>
              <w:snapToGrid w:val="0"/>
              <w:ind w:left="0"/>
            </w:pPr>
            <w:r w:rsidRPr="2F8865C7" w:rsidR="07FA1DE2">
              <w:rPr>
                <w:rFonts w:ascii="Arial" w:hAnsi="Arial" w:eastAsia="Arial" w:cs="Arial"/>
                <w:sz w:val="16"/>
                <w:szCs w:val="16"/>
              </w:rPr>
              <w:t>-vyjmenuje, na obrázku pozná a stručně popíše zástupce známých vačnatců</w:t>
            </w:r>
          </w:p>
          <w:p w:rsidR="000614DA" w:rsidP="2F8865C7" w:rsidRDefault="000614DA" w14:paraId="652ABA34" w14:textId="118ACB18">
            <w:pPr>
              <w:snapToGrid w:val="0"/>
              <w:ind w:left="0"/>
            </w:pPr>
            <w:r w:rsidRPr="2F8865C7" w:rsidR="07FA1DE2">
              <w:rPr>
                <w:rFonts w:ascii="Arial" w:hAnsi="Arial" w:eastAsia="Arial" w:cs="Arial"/>
                <w:sz w:val="16"/>
                <w:szCs w:val="16"/>
              </w:rPr>
              <w:t>-charakterizuje řády hmyzožravců a letounů (výskyt, odlišnosti stavby těla, z</w:t>
            </w:r>
            <w:r w:rsidRPr="2F8865C7" w:rsidR="376DD8F3">
              <w:rPr>
                <w:rFonts w:ascii="Arial" w:hAnsi="Arial" w:eastAsia="Arial" w:cs="Arial"/>
                <w:sz w:val="16"/>
                <w:szCs w:val="16"/>
              </w:rPr>
              <w:t xml:space="preserve">působ </w:t>
            </w:r>
            <w:r w:rsidRPr="2F8865C7" w:rsidR="07FA1DE2">
              <w:rPr>
                <w:rFonts w:ascii="Arial" w:hAnsi="Arial" w:eastAsia="Arial" w:cs="Arial"/>
                <w:sz w:val="16"/>
                <w:szCs w:val="16"/>
              </w:rPr>
              <w:t>výživy)</w:t>
            </w:r>
          </w:p>
          <w:p w:rsidR="000614DA" w:rsidP="2F8865C7" w:rsidRDefault="000614DA" w14:paraId="768BD202" w14:textId="10E08528">
            <w:pPr>
              <w:snapToGrid w:val="0"/>
              <w:ind w:left="0"/>
            </w:pPr>
            <w:r w:rsidRPr="2F8865C7" w:rsidR="3C6A85C8">
              <w:rPr>
                <w:rFonts w:ascii="Arial" w:hAnsi="Arial" w:eastAsia="Arial" w:cs="Arial"/>
                <w:sz w:val="16"/>
                <w:szCs w:val="16"/>
              </w:rPr>
              <w:t>-vyjmenuje a na obrázku pozná známé zástupce</w:t>
            </w:r>
          </w:p>
        </w:tc>
      </w:tr>
      <w:tr w:rsidR="000614DA" w:rsidTr="2F8865C7" w14:paraId="355660E4" w14:textId="77777777">
        <w:trPr>
          <w:trHeight w:val="900"/>
          <w:jc w:val="center"/>
        </w:trPr>
        <w:tc>
          <w:tcPr>
            <w:tcW w:w="1427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0614DA" w:rsidRDefault="000614DA" w14:paraId="62057251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ICT</w:t>
            </w:r>
          </w:p>
        </w:tc>
        <w:tc>
          <w:tcPr>
            <w:tcW w:w="3684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0614DA" w:rsidP="1ED31776" w:rsidRDefault="11D91EC5" w14:paraId="05FF6A44" w14:textId="16117376">
            <w:pPr>
              <w:rPr>
                <w:rFonts w:ascii="Arial" w:hAnsi="Arial" w:eastAsia="Arial" w:cs="Arial"/>
                <w:sz w:val="16"/>
                <w:szCs w:val="16"/>
              </w:rPr>
            </w:pPr>
            <w:r w:rsidRPr="1ED31776" w:rsidR="118D2FBD">
              <w:rPr>
                <w:rFonts w:ascii="Arial" w:hAnsi="Arial" w:eastAsia="Arial" w:cs="Arial"/>
                <w:sz w:val="16"/>
                <w:szCs w:val="16"/>
              </w:rPr>
              <w:t>Excel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0614DA" w:rsidP="1ED31776" w:rsidRDefault="11D91EC5" w14:paraId="7D566CEC" w14:textId="5C18470C">
            <w:pPr>
              <w:pStyle w:val="Odstavecseseznamem"/>
              <w:numPr>
                <w:ilvl w:val="0"/>
                <w:numId w:val="1"/>
              </w:numPr>
              <w:ind w:left="90" w:hanging="90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1ED31776" w:rsidR="118D2FBD">
              <w:rPr>
                <w:rFonts w:ascii="Arial" w:hAnsi="Arial" w:eastAsia="Arial" w:cs="Arial"/>
                <w:color w:val="000000" w:themeColor="text1" w:themeTint="FF" w:themeShade="FF"/>
                <w:sz w:val="16"/>
                <w:szCs w:val="16"/>
              </w:rPr>
              <w:t>Dle zadání vytvoří tabulku.</w:t>
            </w:r>
          </w:p>
          <w:p w:rsidR="000614DA" w:rsidP="1ED31776" w:rsidRDefault="11D91EC5" w14:paraId="2EEA6386" w14:textId="15084B30">
            <w:pPr>
              <w:pStyle w:val="Odstavecseseznamem"/>
              <w:numPr>
                <w:ilvl w:val="0"/>
                <w:numId w:val="1"/>
              </w:numPr>
              <w:ind w:left="90" w:hanging="90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1ED31776" w:rsidR="118D2FBD">
              <w:rPr>
                <w:rFonts w:ascii="Arial" w:hAnsi="Arial" w:eastAsia="Arial" w:cs="Arial"/>
                <w:color w:val="000000" w:themeColor="text1" w:themeTint="FF" w:themeShade="FF"/>
                <w:sz w:val="16"/>
                <w:szCs w:val="16"/>
              </w:rPr>
              <w:t>Vytvoří graf na základě dat v tabulce</w:t>
            </w:r>
          </w:p>
          <w:p w:rsidR="000614DA" w:rsidP="1ED31776" w:rsidRDefault="11D91EC5" w14:paraId="362CB236" w14:textId="39F1D757">
            <w:pPr>
              <w:pStyle w:val="Odstavecseseznamem"/>
              <w:numPr>
                <w:ilvl w:val="0"/>
                <w:numId w:val="1"/>
              </w:numPr>
              <w:shd w:val="clear" w:color="auto" w:fill="FFFFFF" w:themeFill="background1"/>
              <w:ind w:left="90" w:hanging="90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1ED31776" w:rsidR="118D2FBD">
              <w:rPr>
                <w:rFonts w:ascii="Arial" w:hAnsi="Arial" w:eastAsia="Arial" w:cs="Arial"/>
                <w:color w:val="000000" w:themeColor="text1" w:themeTint="FF" w:themeShade="FF"/>
                <w:sz w:val="16"/>
                <w:szCs w:val="16"/>
              </w:rPr>
              <w:t>Provádí základní matematické výpočty.</w:t>
            </w:r>
          </w:p>
          <w:p w:rsidR="000614DA" w:rsidP="1ED31776" w:rsidRDefault="11D91EC5" w14:paraId="329C6834" w14:textId="250C614E">
            <w:pPr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1ED31776" w:rsidR="118D2FBD">
              <w:rPr>
                <w:rFonts w:ascii="Arial" w:hAnsi="Arial" w:eastAsia="Arial" w:cs="Arial"/>
                <w:color w:val="000000" w:themeColor="text1" w:themeTint="FF" w:themeShade="FF"/>
                <w:sz w:val="16"/>
                <w:szCs w:val="16"/>
              </w:rPr>
              <w:t>Funkce: suma, minimum, maximum, počet, průměr, roman, concat.</w:t>
            </w:r>
          </w:p>
        </w:tc>
      </w:tr>
      <w:tr w:rsidR="000614DA" w:rsidTr="2F8865C7" w14:paraId="573D6410" w14:textId="77777777">
        <w:trPr>
          <w:trHeight w:val="555"/>
          <w:jc w:val="center"/>
        </w:trPr>
        <w:tc>
          <w:tcPr>
            <w:tcW w:w="1427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0614DA" w:rsidRDefault="000614DA" w14:paraId="4DCFE80A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OV</w:t>
            </w:r>
          </w:p>
        </w:tc>
        <w:tc>
          <w:tcPr>
            <w:tcW w:w="3684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0614DA" w:rsidP="587D949A" w:rsidRDefault="000614DA" w14:paraId="06A78293" w14:textId="30205F65">
            <w:pPr>
              <w:rPr>
                <w:rFonts w:ascii="Arial" w:hAnsi="Arial" w:eastAsia="Arial" w:cs="Arial"/>
                <w:noProof w:val="0"/>
                <w:sz w:val="16"/>
                <w:szCs w:val="16"/>
                <w:lang w:val="cs-CZ"/>
              </w:rPr>
            </w:pPr>
            <w:r w:rsidRPr="587D949A" w:rsidR="26C8DA6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cs-CZ"/>
              </w:rPr>
              <w:t>Myslím, tedy jsem</w:t>
            </w:r>
          </w:p>
          <w:p w:rsidR="000614DA" w:rsidP="1ED31776" w:rsidRDefault="000614DA" w14:paraId="3C059FF9" w14:textId="399FA8BD">
            <w:pPr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0614DA" w:rsidP="587D949A" w:rsidRDefault="000614DA" w14:paraId="2DC7AE2F" w14:textId="28D3FBB9">
            <w:pPr>
              <w:rPr>
                <w:rFonts w:ascii="Arial" w:hAnsi="Arial" w:eastAsia="Arial" w:cs="Arial"/>
                <w:noProof w:val="0"/>
                <w:sz w:val="16"/>
                <w:szCs w:val="16"/>
                <w:lang w:val="cs-CZ"/>
              </w:rPr>
            </w:pPr>
            <w:r w:rsidRPr="587D949A" w:rsidR="26C8DA6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cs-CZ"/>
              </w:rPr>
              <w:t>Rozumové poznávání skutečnosti – myšlení, řeč, myšlenkové operace, řešení problémů</w:t>
            </w:r>
          </w:p>
          <w:p w:rsidR="000614DA" w:rsidP="1ED31776" w:rsidRDefault="000614DA" w14:paraId="3ED6F337" w14:textId="37A3AC78">
            <w:pPr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000614DA" w:rsidTr="2F8865C7" w14:paraId="4DD019F9" w14:textId="77777777">
        <w:trPr>
          <w:trHeight w:val="300"/>
          <w:jc w:val="center"/>
        </w:trPr>
        <w:tc>
          <w:tcPr>
            <w:tcW w:w="1427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0614DA" w:rsidRDefault="000614DA" w14:paraId="6934A6E8" w14:textId="77777777">
            <w:pPr>
              <w:jc w:val="center"/>
            </w:pPr>
            <w:proofErr w:type="spellStart"/>
            <w:r>
              <w:rPr>
                <w:rFonts w:ascii="Arial" w:hAnsi="Arial" w:cs="Arial"/>
                <w:b/>
                <w:sz w:val="32"/>
                <w:szCs w:val="32"/>
              </w:rPr>
              <w:t>VkZ</w:t>
            </w:r>
            <w:proofErr w:type="spellEnd"/>
          </w:p>
        </w:tc>
        <w:tc>
          <w:tcPr>
            <w:tcW w:w="3684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0614DA" w:rsidP="1ED31776" w:rsidRDefault="000614DA" w14:paraId="23F3FE1B" w14:textId="41157177">
            <w:pPr>
              <w:snapToGrid w:val="0"/>
            </w:pPr>
            <w:r w:rsidRPr="587D949A" w:rsidR="6021BFCC">
              <w:rPr>
                <w:rFonts w:ascii="Arial" w:hAnsi="Arial" w:eastAsia="Arial" w:cs="Arial"/>
                <w:sz w:val="16"/>
                <w:szCs w:val="16"/>
              </w:rPr>
              <w:t>Rozumět a pomáhat nemocným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0614DA" w:rsidP="1ED31776" w:rsidRDefault="000614DA" w14:paraId="626813E5" w14:textId="77777777">
            <w:pPr>
              <w:numPr>
                <w:ilvl w:val="0"/>
                <w:numId w:val="4"/>
              </w:numPr>
              <w:snapToGrid w:val="0"/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000614DA" w:rsidTr="2F8865C7" w14:paraId="220D6C58" w14:textId="77777777">
        <w:trPr>
          <w:trHeight w:val="375"/>
          <w:jc w:val="center"/>
        </w:trPr>
        <w:tc>
          <w:tcPr>
            <w:tcW w:w="1427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0614DA" w:rsidRDefault="000614DA" w14:paraId="438140DF" w14:textId="77777777">
            <w:pPr>
              <w:jc w:val="center"/>
            </w:pPr>
            <w:proofErr w:type="spellStart"/>
            <w:r>
              <w:rPr>
                <w:rFonts w:ascii="Arial" w:hAnsi="Arial" w:cs="Arial"/>
                <w:b/>
                <w:sz w:val="32"/>
                <w:szCs w:val="32"/>
              </w:rPr>
              <w:t>Nj</w:t>
            </w:r>
            <w:proofErr w:type="spellEnd"/>
          </w:p>
        </w:tc>
        <w:tc>
          <w:tcPr>
            <w:tcW w:w="3684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0614DA" w:rsidP="1ED31776" w:rsidRDefault="000614DA" w14:paraId="50A27591" w14:textId="77777777">
            <w:pPr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0614DA" w:rsidP="1ED31776" w:rsidRDefault="000614DA" w14:paraId="03850B41" w14:textId="77777777">
            <w:pPr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000614DA" w:rsidTr="2F8865C7" w14:paraId="405EE1E5" w14:textId="77777777">
        <w:trPr>
          <w:trHeight w:val="300"/>
          <w:jc w:val="center"/>
        </w:trPr>
        <w:tc>
          <w:tcPr>
            <w:tcW w:w="1427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0614DA" w:rsidRDefault="006C4E35" w14:paraId="78023A7E" w14:textId="0B1D0D85">
            <w:pPr>
              <w:jc w:val="center"/>
            </w:pPr>
            <w:proofErr w:type="spellStart"/>
            <w:r>
              <w:rPr>
                <w:rFonts w:ascii="Arial" w:hAnsi="Arial" w:cs="Arial"/>
                <w:b/>
                <w:sz w:val="32"/>
                <w:szCs w:val="32"/>
              </w:rPr>
              <w:t>Š</w:t>
            </w:r>
            <w:r w:rsidR="000614DA">
              <w:rPr>
                <w:rFonts w:ascii="Arial" w:hAnsi="Arial" w:cs="Arial"/>
                <w:b/>
                <w:sz w:val="32"/>
                <w:szCs w:val="32"/>
              </w:rPr>
              <w:t>j</w:t>
            </w:r>
            <w:proofErr w:type="spellEnd"/>
          </w:p>
        </w:tc>
        <w:tc>
          <w:tcPr>
            <w:tcW w:w="3684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0614DA" w:rsidP="1ED31776" w:rsidRDefault="000614DA" w14:paraId="088ADB67" w14:textId="3FBBE754">
            <w:pPr>
              <w:snapToGrid w:val="0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1ED31776" w:rsidR="05DFDD73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U4 L2 Nuestro horario</w:t>
            </w: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tcMar/>
          </w:tcPr>
          <w:p w:rsidR="000614DA" w:rsidP="1ED31776" w:rsidRDefault="000614DA" w14:paraId="520FB9FC" w14:textId="55727044">
            <w:pPr>
              <w:snapToGrid w:val="0"/>
              <w:rPr>
                <w:rFonts w:ascii="Arial" w:hAnsi="Arial" w:eastAsia="Arial" w:cs="Arial"/>
                <w:sz w:val="16"/>
                <w:szCs w:val="16"/>
              </w:rPr>
            </w:pPr>
            <w:r w:rsidRPr="1ED31776" w:rsidR="09772C8E">
              <w:rPr>
                <w:rFonts w:ascii="Arial" w:hAnsi="Arial" w:eastAsia="Arial" w:cs="Arial"/>
                <w:sz w:val="16"/>
                <w:szCs w:val="16"/>
              </w:rPr>
              <w:t xml:space="preserve">Hovoří o svém rozvrhu, používá časové údaje a předložky </w:t>
            </w:r>
            <w:r w:rsidRPr="1ED31776" w:rsidR="09772C8E">
              <w:rPr>
                <w:rFonts w:ascii="Arial" w:hAnsi="Arial" w:eastAsia="Arial" w:cs="Arial"/>
                <w:sz w:val="16"/>
                <w:szCs w:val="16"/>
              </w:rPr>
              <w:t>por</w:t>
            </w:r>
            <w:r w:rsidRPr="1ED31776" w:rsidR="09772C8E">
              <w:rPr>
                <w:rFonts w:ascii="Arial" w:hAnsi="Arial" w:eastAsia="Arial" w:cs="Arial"/>
                <w:sz w:val="16"/>
                <w:szCs w:val="16"/>
              </w:rPr>
              <w:t>, al</w:t>
            </w:r>
            <w:r w:rsidRPr="1ED31776" w:rsidR="43F11014">
              <w:rPr>
                <w:rFonts w:ascii="Arial" w:hAnsi="Arial" w:eastAsia="Arial" w:cs="Arial"/>
                <w:sz w:val="16"/>
                <w:szCs w:val="16"/>
              </w:rPr>
              <w:t>, a.</w:t>
            </w:r>
          </w:p>
        </w:tc>
      </w:tr>
      <w:tr w:rsidR="000614DA" w:rsidTr="2F8865C7" w14:paraId="76520BFA" w14:textId="77777777">
        <w:trPr>
          <w:trHeight w:val="900"/>
          <w:jc w:val="center"/>
        </w:trPr>
        <w:tc>
          <w:tcPr>
            <w:tcW w:w="1427" w:type="dxa"/>
            <w:tcBorders>
              <w:top w:val="none" w:color="000000" w:themeColor="text1" w:sz="0" w:space="0"/>
              <w:left w:val="double" w:color="000000" w:themeColor="text1" w:sz="4" w:space="0"/>
              <w:bottom w:val="double" w:color="000000" w:themeColor="text1" w:sz="4" w:space="0"/>
            </w:tcBorders>
            <w:tcMar/>
            <w:vAlign w:val="center"/>
          </w:tcPr>
          <w:p w:rsidR="000614DA" w:rsidRDefault="000614DA" w14:paraId="130CF6DF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Služba</w:t>
            </w:r>
          </w:p>
        </w:tc>
        <w:tc>
          <w:tcPr>
            <w:tcW w:w="3684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double" w:color="000000" w:themeColor="text1" w:sz="4" w:space="0"/>
            </w:tcBorders>
            <w:tcMar/>
          </w:tcPr>
          <w:p w:rsidR="000614DA" w:rsidP="1ED31776" w:rsidRDefault="000614DA" w14:paraId="736772F8" w14:textId="77777777">
            <w:pPr>
              <w:snapToGrid w:val="0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</w:p>
        </w:tc>
        <w:tc>
          <w:tcPr>
            <w:tcW w:w="531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tcMar/>
          </w:tcPr>
          <w:p w:rsidR="00D67D07" w:rsidP="1ED31776" w:rsidRDefault="00D67D07" w14:paraId="62B28981" w14:textId="77777777">
            <w:pPr>
              <w:snapToGrid w:val="0"/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</w:tbl>
    <w:p w:rsidR="000614DA" w:rsidRDefault="000614DA" w14:paraId="44A26829" w14:textId="77777777">
      <w:r>
        <w:t xml:space="preserve">  </w:t>
      </w:r>
    </w:p>
    <w:sectPr w:rsidR="000614DA">
      <w:pgSz w:w="11906" w:h="16838" w:orient="portrait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cc87e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hint="default" w:ascii="Arial" w:hAnsi="Arial" w:cs="Aria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numFmt w:val="bullet"/>
      <w:pStyle w:val="Odrazkavtabulce"/>
      <w:lvlText w:val="-"/>
      <w:lvlJc w:val="left"/>
      <w:pPr>
        <w:tabs>
          <w:tab w:val="num" w:pos="405"/>
        </w:tabs>
        <w:ind w:left="405" w:hanging="360"/>
      </w:pPr>
      <w:rPr>
        <w:rFonts w:hint="default"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 w:cs="Aria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3D482C6"/>
    <w:multiLevelType w:val="hybridMultilevel"/>
    <w:tmpl w:val="FFFFFFFF"/>
    <w:lvl w:ilvl="0" w:tplc="CBFE73C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33008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3260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54A0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8E6E1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A643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C4A8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08C6E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682F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1" w16cid:durableId="645473106">
    <w:abstractNumId w:val="4"/>
  </w:num>
  <w:num w:numId="2" w16cid:durableId="1630818416">
    <w:abstractNumId w:val="0"/>
  </w:num>
  <w:num w:numId="3" w16cid:durableId="1676609556">
    <w:abstractNumId w:val="1"/>
  </w:num>
  <w:num w:numId="4" w16cid:durableId="1297644639">
    <w:abstractNumId w:val="2"/>
  </w:num>
  <w:num w:numId="5" w16cid:durableId="17455683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embedSystemFonts/>
  <w:proofState w:spelling="clean" w:grammar="dirty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B04"/>
    <w:rsid w:val="000614DA"/>
    <w:rsid w:val="001C6B04"/>
    <w:rsid w:val="00292D24"/>
    <w:rsid w:val="003F0264"/>
    <w:rsid w:val="00462681"/>
    <w:rsid w:val="006C4E35"/>
    <w:rsid w:val="0094713F"/>
    <w:rsid w:val="009770DD"/>
    <w:rsid w:val="00AA0B8E"/>
    <w:rsid w:val="00BA5950"/>
    <w:rsid w:val="00BEF4B0"/>
    <w:rsid w:val="00D01A7F"/>
    <w:rsid w:val="00D67D07"/>
    <w:rsid w:val="00F265BE"/>
    <w:rsid w:val="01351026"/>
    <w:rsid w:val="01BA2F11"/>
    <w:rsid w:val="0278674F"/>
    <w:rsid w:val="02C77BBE"/>
    <w:rsid w:val="0345692E"/>
    <w:rsid w:val="041E7FC3"/>
    <w:rsid w:val="05DFDD73"/>
    <w:rsid w:val="07FA1DE2"/>
    <w:rsid w:val="0835BF78"/>
    <w:rsid w:val="09772C8E"/>
    <w:rsid w:val="0A56BE04"/>
    <w:rsid w:val="0AED9CE7"/>
    <w:rsid w:val="0C7E3A6E"/>
    <w:rsid w:val="0CC7A802"/>
    <w:rsid w:val="0CF74F49"/>
    <w:rsid w:val="0F87CE41"/>
    <w:rsid w:val="0F922F39"/>
    <w:rsid w:val="1043343A"/>
    <w:rsid w:val="11289E52"/>
    <w:rsid w:val="1164FB87"/>
    <w:rsid w:val="118D2FBD"/>
    <w:rsid w:val="11D91EC5"/>
    <w:rsid w:val="143227A7"/>
    <w:rsid w:val="1540C8CE"/>
    <w:rsid w:val="155E5199"/>
    <w:rsid w:val="18A37E24"/>
    <w:rsid w:val="1B414549"/>
    <w:rsid w:val="1E08BD3E"/>
    <w:rsid w:val="1E13CD13"/>
    <w:rsid w:val="1E87689B"/>
    <w:rsid w:val="1ED31776"/>
    <w:rsid w:val="1EF90D1A"/>
    <w:rsid w:val="2057D978"/>
    <w:rsid w:val="205E18E5"/>
    <w:rsid w:val="214EF936"/>
    <w:rsid w:val="24F29EAC"/>
    <w:rsid w:val="25A0ECD1"/>
    <w:rsid w:val="25BEBAEB"/>
    <w:rsid w:val="26673C1A"/>
    <w:rsid w:val="267A1930"/>
    <w:rsid w:val="2698CF0E"/>
    <w:rsid w:val="26C8DA6D"/>
    <w:rsid w:val="27CCE923"/>
    <w:rsid w:val="286BA838"/>
    <w:rsid w:val="289B29E7"/>
    <w:rsid w:val="29A00C1F"/>
    <w:rsid w:val="2A0CE30E"/>
    <w:rsid w:val="2AF7C170"/>
    <w:rsid w:val="2B78F9B2"/>
    <w:rsid w:val="2C69D8BE"/>
    <w:rsid w:val="2C75551F"/>
    <w:rsid w:val="2F8865C7"/>
    <w:rsid w:val="3011E0CA"/>
    <w:rsid w:val="3159BEF5"/>
    <w:rsid w:val="325AB191"/>
    <w:rsid w:val="33BDF36D"/>
    <w:rsid w:val="33E3662B"/>
    <w:rsid w:val="349AF67E"/>
    <w:rsid w:val="35334235"/>
    <w:rsid w:val="376DD8F3"/>
    <w:rsid w:val="38B65DB3"/>
    <w:rsid w:val="38C5B684"/>
    <w:rsid w:val="3940912D"/>
    <w:rsid w:val="394F370C"/>
    <w:rsid w:val="39E1431B"/>
    <w:rsid w:val="3B48252F"/>
    <w:rsid w:val="3BC41A96"/>
    <w:rsid w:val="3C6A85C8"/>
    <w:rsid w:val="3CB8A298"/>
    <w:rsid w:val="3D85026A"/>
    <w:rsid w:val="40157897"/>
    <w:rsid w:val="41AE62CF"/>
    <w:rsid w:val="437C38D0"/>
    <w:rsid w:val="43F11014"/>
    <w:rsid w:val="44B074F2"/>
    <w:rsid w:val="44B49607"/>
    <w:rsid w:val="44EB3997"/>
    <w:rsid w:val="4621AFAA"/>
    <w:rsid w:val="47053D05"/>
    <w:rsid w:val="4705BAD3"/>
    <w:rsid w:val="47EB0A74"/>
    <w:rsid w:val="484F7861"/>
    <w:rsid w:val="485367C3"/>
    <w:rsid w:val="486B891B"/>
    <w:rsid w:val="48F1CA2B"/>
    <w:rsid w:val="4A98289C"/>
    <w:rsid w:val="4BA21D85"/>
    <w:rsid w:val="4C662D3A"/>
    <w:rsid w:val="4D6BB4F8"/>
    <w:rsid w:val="4E6E7C43"/>
    <w:rsid w:val="4EADEDC4"/>
    <w:rsid w:val="5072691C"/>
    <w:rsid w:val="50BBB0DD"/>
    <w:rsid w:val="51487760"/>
    <w:rsid w:val="51822618"/>
    <w:rsid w:val="521B930B"/>
    <w:rsid w:val="5242C2C1"/>
    <w:rsid w:val="52CB2AB4"/>
    <w:rsid w:val="553810F3"/>
    <w:rsid w:val="563E092D"/>
    <w:rsid w:val="580A3DC4"/>
    <w:rsid w:val="5822EB3F"/>
    <w:rsid w:val="58390671"/>
    <w:rsid w:val="587D949A"/>
    <w:rsid w:val="5886C0F2"/>
    <w:rsid w:val="597B4632"/>
    <w:rsid w:val="5B1DDC38"/>
    <w:rsid w:val="5C4E3205"/>
    <w:rsid w:val="5EFFA8C1"/>
    <w:rsid w:val="6021BFCC"/>
    <w:rsid w:val="60605127"/>
    <w:rsid w:val="606842A9"/>
    <w:rsid w:val="60B5290D"/>
    <w:rsid w:val="63FCCCB2"/>
    <w:rsid w:val="648166E4"/>
    <w:rsid w:val="651168C6"/>
    <w:rsid w:val="66379F28"/>
    <w:rsid w:val="66524D9A"/>
    <w:rsid w:val="6684C498"/>
    <w:rsid w:val="69117DC2"/>
    <w:rsid w:val="6B4CEEA1"/>
    <w:rsid w:val="6B751712"/>
    <w:rsid w:val="6D353EA4"/>
    <w:rsid w:val="6DF469C4"/>
    <w:rsid w:val="6EC96BE9"/>
    <w:rsid w:val="7564E0F8"/>
    <w:rsid w:val="773EE2E0"/>
    <w:rsid w:val="779688F8"/>
    <w:rsid w:val="7917C4C3"/>
    <w:rsid w:val="792A22BE"/>
    <w:rsid w:val="7A0FD248"/>
    <w:rsid w:val="7A38F137"/>
    <w:rsid w:val="7B8381B6"/>
    <w:rsid w:val="7BB76E92"/>
    <w:rsid w:val="7C4B0B10"/>
    <w:rsid w:val="7C658370"/>
    <w:rsid w:val="7D1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622DF8E"/>
  <w15:chartTrackingRefBased/>
  <w15:docId w15:val="{163C38F1-7E3C-4F13-B633-154D6A6DB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pPr>
      <w:suppressAutoHyphens/>
    </w:pPr>
    <w:rPr>
      <w:sz w:val="24"/>
      <w:szCs w:val="24"/>
      <w:lang w:eastAsia="zh-CN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WW8Num1z0" w:customStyle="1">
    <w:name w:val="WW8Num1z0"/>
    <w:rPr>
      <w:rFonts w:hint="default" w:ascii="Arial" w:hAnsi="Arial" w:eastAsia="Times New Roman" w:cs="Arial"/>
    </w:rPr>
  </w:style>
  <w:style w:type="character" w:styleId="WW8Num1z1" w:customStyle="1">
    <w:name w:val="WW8Num1z1"/>
    <w:rPr>
      <w:rFonts w:hint="default" w:ascii="Courier New" w:hAnsi="Courier New" w:cs="Courier New"/>
    </w:rPr>
  </w:style>
  <w:style w:type="character" w:styleId="WW8Num1z2" w:customStyle="1">
    <w:name w:val="WW8Num1z2"/>
    <w:rPr>
      <w:rFonts w:hint="default" w:ascii="Wingdings" w:hAnsi="Wingdings" w:cs="Wingdings"/>
    </w:rPr>
  </w:style>
  <w:style w:type="character" w:styleId="WW8Num1z3" w:customStyle="1">
    <w:name w:val="WW8Num1z3"/>
    <w:rPr>
      <w:rFonts w:hint="default" w:ascii="Symbol" w:hAnsi="Symbol" w:cs="Symbol"/>
    </w:rPr>
  </w:style>
  <w:style w:type="character" w:styleId="WW8Num2z0" w:customStyle="1">
    <w:name w:val="WW8Num2z0"/>
    <w:rPr>
      <w:rFonts w:hint="default" w:ascii="Arial" w:hAnsi="Arial" w:eastAsia="Times New Roman" w:cs="Arial"/>
    </w:rPr>
  </w:style>
  <w:style w:type="character" w:styleId="WW8Num2z1" w:customStyle="1">
    <w:name w:val="WW8Num2z1"/>
    <w:rPr>
      <w:rFonts w:hint="default" w:ascii="Courier New" w:hAnsi="Courier New" w:cs="Courier New"/>
    </w:rPr>
  </w:style>
  <w:style w:type="character" w:styleId="WW8Num2z2" w:customStyle="1">
    <w:name w:val="WW8Num2z2"/>
    <w:rPr>
      <w:rFonts w:hint="default" w:ascii="Wingdings" w:hAnsi="Wingdings" w:cs="Wingdings"/>
    </w:rPr>
  </w:style>
  <w:style w:type="character" w:styleId="WW8Num2z3" w:customStyle="1">
    <w:name w:val="WW8Num2z3"/>
    <w:rPr>
      <w:rFonts w:hint="default" w:ascii="Symbol" w:hAnsi="Symbol" w:cs="Symbol"/>
    </w:rPr>
  </w:style>
  <w:style w:type="character" w:styleId="WW8Num3z0" w:customStyle="1">
    <w:name w:val="WW8Num3z0"/>
    <w:rPr>
      <w:rFonts w:hint="default" w:ascii="Times New Roman" w:hAnsi="Times New Roman" w:eastAsia="Times New Roman" w:cs="Times New Roman"/>
    </w:rPr>
  </w:style>
  <w:style w:type="character" w:styleId="WW8Num3z1" w:customStyle="1">
    <w:name w:val="WW8Num3z1"/>
    <w:rPr>
      <w:rFonts w:hint="default" w:ascii="Courier New" w:hAnsi="Courier New" w:cs="Courier New"/>
    </w:rPr>
  </w:style>
  <w:style w:type="character" w:styleId="WW8Num3z2" w:customStyle="1">
    <w:name w:val="WW8Num3z2"/>
    <w:rPr>
      <w:rFonts w:hint="default" w:ascii="Wingdings" w:hAnsi="Wingdings" w:cs="Wingdings"/>
    </w:rPr>
  </w:style>
  <w:style w:type="character" w:styleId="WW8Num3z3" w:customStyle="1">
    <w:name w:val="WW8Num3z3"/>
    <w:rPr>
      <w:rFonts w:hint="default" w:ascii="Symbol" w:hAnsi="Symbol" w:cs="Symbol"/>
    </w:rPr>
  </w:style>
  <w:style w:type="character" w:styleId="Standardnpsmoodstavce1" w:customStyle="1">
    <w:name w:val="Standardní písmo odstavce1"/>
  </w:style>
  <w:style w:type="character" w:styleId="WW8Num4z0" w:customStyle="1">
    <w:name w:val="WW8Num4z0"/>
    <w:rPr>
      <w:rFonts w:hint="default" w:ascii="Arial" w:hAnsi="Arial" w:eastAsia="Times New Roman" w:cs="Arial"/>
    </w:rPr>
  </w:style>
  <w:style w:type="character" w:styleId="WW8Num4z1" w:customStyle="1">
    <w:name w:val="WW8Num4z1"/>
    <w:rPr>
      <w:rFonts w:hint="default" w:ascii="Courier New" w:hAnsi="Courier New" w:cs="Courier New"/>
    </w:rPr>
  </w:style>
  <w:style w:type="character" w:styleId="WW8Num4z2" w:customStyle="1">
    <w:name w:val="WW8Num4z2"/>
    <w:rPr>
      <w:rFonts w:hint="default" w:ascii="Wingdings" w:hAnsi="Wingdings" w:cs="Wingdings"/>
    </w:rPr>
  </w:style>
  <w:style w:type="character" w:styleId="WW8Num4z3" w:customStyle="1">
    <w:name w:val="WW8Num4z3"/>
    <w:rPr>
      <w:rFonts w:hint="default" w:ascii="Symbol" w:hAnsi="Symbol" w:cs="Symbol"/>
    </w:rPr>
  </w:style>
  <w:style w:type="paragraph" w:styleId="Nadpis" w:customStyle="1">
    <w:name w:val="Nadpis"/>
    <w:next w:val="Zkladntext"/>
    <w:uiPriority w:val="1"/>
    <w:rsid w:val="2B78F9B2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Zkladntext">
    <w:name w:val="Body Text"/>
    <w:uiPriority w:val="1"/>
    <w:rsid w:val="2B78F9B2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uiPriority w:val="1"/>
    <w:qFormat/>
    <w:rsid w:val="2B78F9B2"/>
    <w:pPr>
      <w:spacing w:before="120" w:after="120"/>
    </w:pPr>
    <w:rPr>
      <w:rFonts w:cs="Arial"/>
      <w:i/>
      <w:iCs/>
    </w:rPr>
  </w:style>
  <w:style w:type="paragraph" w:styleId="Rejstk" w:customStyle="1">
    <w:name w:val="Rejstřík"/>
    <w:uiPriority w:val="1"/>
    <w:rsid w:val="2B78F9B2"/>
    <w:rPr>
      <w:rFonts w:cs="Arial"/>
    </w:rPr>
  </w:style>
  <w:style w:type="paragraph" w:styleId="Odrazkavtabulce" w:customStyle="1">
    <w:name w:val="Odrazka v tabulce"/>
    <w:next w:val="Normln"/>
    <w:pPr>
      <w:numPr>
        <w:numId w:val="3"/>
      </w:numPr>
      <w:suppressAutoHyphens/>
    </w:pPr>
    <w:rPr>
      <w:sz w:val="18"/>
      <w:szCs w:val="18"/>
      <w:lang w:eastAsia="zh-CN"/>
    </w:rPr>
  </w:style>
  <w:style w:type="paragraph" w:styleId="Obsahtabulky" w:customStyle="1">
    <w:name w:val="Obsah tabulky"/>
    <w:uiPriority w:val="1"/>
    <w:rsid w:val="2B78F9B2"/>
  </w:style>
  <w:style w:type="paragraph" w:styleId="Nadpistabulky" w:customStyle="1">
    <w:name w:val="Nadpis tabulky"/>
    <w:basedOn w:val="Obsahtabulky"/>
    <w:pPr>
      <w:jc w:val="center"/>
    </w:pPr>
    <w:rPr>
      <w:b/>
      <w:bCs/>
    </w:rPr>
  </w:style>
  <w:style w:type="paragraph" w:styleId="Odstavecseseznamem">
    <w:name w:val="List Paragraph"/>
    <w:uiPriority w:val="34"/>
    <w:qFormat/>
    <w:rsid w:val="2B78F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u&#269;itel\01%20t&#253;denn&#237;%20pl&#225;ny\plan9.dot" TargetMode="External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plan9.dot</ap:Template>
  <ap:Application>Microsoft Word for the web</ap:Application>
  <ap:DocSecurity>0</ap:DocSecurity>
  <ap:ScaleCrop>false</ap:ScaleCrop>
  <ap:Company>MŠ a ZŠ T.G.M. Poříčany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Týdenní plán</dc:title>
  <dc:subject/>
  <dc:creator>Václav Pěnkava</dc:creator>
  <keywords/>
  <lastModifiedBy>Součková Jana</lastModifiedBy>
  <revision>22</revision>
  <lastPrinted>1900-01-01T08:00:00.0000000Z</lastPrinted>
  <dcterms:created xsi:type="dcterms:W3CDTF">2026-10-27T06:29:00.0000000Z</dcterms:created>
  <dcterms:modified xsi:type="dcterms:W3CDTF">2026-10-27T13:41:53.7696057Z</dcterms:modified>
</coreProperties>
</file>